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31122" w:rsidP="00135A4B" w:rsidRDefault="00331122" w14:paraId="5C2BB055" w14:textId="77777777">
      <w:pPr>
        <w:rPr>
          <w:rFonts w:ascii="Cambria" w:hAnsi="Cambria"/>
          <w:b/>
          <w:u w:val="single"/>
        </w:rPr>
      </w:pPr>
    </w:p>
    <w:p w:rsidR="00841435" w:rsidP="75A0CCBD" w:rsidRDefault="00824D69" w14:paraId="13189808" w14:textId="77777777">
      <w:pPr>
        <w:rPr>
          <w:rFonts w:ascii="Arial" w:hAnsi="Arial" w:eastAsia="Arial" w:cs="Arial"/>
        </w:rPr>
      </w:pPr>
      <w:r w:rsidRPr="75A0CCBD" w:rsidR="00824D69">
        <w:rPr>
          <w:rFonts w:ascii="Arial" w:hAnsi="Arial" w:eastAsia="Arial" w:cs="Arial"/>
          <w:b w:val="1"/>
          <w:bCs w:val="1"/>
          <w:u w:val="single"/>
        </w:rPr>
        <w:t>Position</w:t>
      </w:r>
      <w:r w:rsidRPr="75A0CCBD" w:rsidR="00824D69">
        <w:rPr>
          <w:rFonts w:ascii="Arial" w:hAnsi="Arial" w:eastAsia="Arial" w:cs="Arial"/>
        </w:rPr>
        <w:t xml:space="preserve"> </w:t>
      </w:r>
      <w:r>
        <w:tab/>
      </w:r>
    </w:p>
    <w:p w:rsidR="00824D69" w:rsidP="75A0CCBD" w:rsidRDefault="00841435" w14:paraId="318D14A4" w14:textId="7CBF1163">
      <w:pPr>
        <w:rPr>
          <w:rFonts w:ascii="Arial" w:hAnsi="Arial" w:eastAsia="Arial" w:cs="Arial"/>
        </w:rPr>
      </w:pPr>
      <w:r w:rsidRPr="75A0CCBD" w:rsidR="00841435">
        <w:rPr>
          <w:rFonts w:ascii="Arial" w:hAnsi="Arial" w:eastAsia="Arial" w:cs="Arial"/>
        </w:rPr>
        <w:t>One World Surgery Program Assistant (Dominican Republic)</w:t>
      </w:r>
    </w:p>
    <w:p w:rsidR="75A0CCBD" w:rsidP="75A0CCBD" w:rsidRDefault="75A0CCBD" w14:paraId="586E8868" w14:textId="66E7B1B0">
      <w:pPr>
        <w:rPr>
          <w:rFonts w:ascii="Arial" w:hAnsi="Arial" w:eastAsia="Arial" w:cs="Arial"/>
        </w:rPr>
      </w:pPr>
    </w:p>
    <w:p w:rsidR="00504E35" w:rsidP="75A0CCBD" w:rsidRDefault="00824D69" w14:paraId="0C5DB817" w14:textId="13CB9B9A">
      <w:pPr>
        <w:pStyle w:val="Normal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75A0CCBD" w:rsidR="47F68D6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 xml:space="preserve">Time </w:t>
      </w:r>
      <w:r w:rsidRPr="75A0CCBD" w:rsidR="47F68D6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 xml:space="preserve">Commitment </w:t>
      </w:r>
      <w:r w:rsidRPr="75A0CCBD" w:rsidR="47F68D6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:July</w:t>
      </w:r>
      <w:r w:rsidRPr="75A0CCBD" w:rsidR="47F68D6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2026 to August 2027</w:t>
      </w:r>
    </w:p>
    <w:p w:rsidR="42A9CC46" w:rsidP="75A0CCBD" w:rsidRDefault="42A9CC46" w14:paraId="11706B7A" w14:textId="6C86EB83">
      <w:pPr>
        <w:pStyle w:val="Normal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Pr="009536DD" w:rsidR="00135A4B" w:rsidP="75A0CCBD" w:rsidRDefault="00135A4B" w14:paraId="026BFC09" w14:textId="77777777">
      <w:pPr>
        <w:jc w:val="both"/>
        <w:rPr>
          <w:rFonts w:ascii="Arial" w:hAnsi="Arial" w:eastAsia="Arial" w:cs="Arial"/>
        </w:rPr>
      </w:pPr>
      <w:r w:rsidRPr="75A0CCBD" w:rsidR="00135A4B">
        <w:rPr>
          <w:rFonts w:ascii="Arial" w:hAnsi="Arial" w:eastAsia="Arial" w:cs="Arial"/>
          <w:b w:val="1"/>
          <w:bCs w:val="1"/>
          <w:u w:val="single"/>
        </w:rPr>
        <w:t>Mission</w:t>
      </w:r>
      <w:r>
        <w:br/>
      </w:r>
      <w:r w:rsidRPr="75A0CCBD" w:rsidR="00135A4B">
        <w:rPr>
          <w:rFonts w:ascii="Arial" w:hAnsi="Arial" w:eastAsia="Arial" w:cs="Arial"/>
        </w:rPr>
        <w:t xml:space="preserve">Nuestros </w:t>
      </w:r>
      <w:r w:rsidRPr="75A0CCBD" w:rsidR="00135A4B">
        <w:rPr>
          <w:rFonts w:ascii="Arial" w:hAnsi="Arial" w:eastAsia="Arial" w:cs="Arial"/>
        </w:rPr>
        <w:t>Pequeños</w:t>
      </w:r>
      <w:r w:rsidRPr="75A0CCBD" w:rsidR="00135A4B">
        <w:rPr>
          <w:rFonts w:ascii="Arial" w:hAnsi="Arial" w:eastAsia="Arial" w:cs="Arial"/>
        </w:rPr>
        <w:t xml:space="preserve"> Hermanos, </w:t>
      </w:r>
      <w:r w:rsidRPr="75A0CCBD" w:rsidR="009C4047">
        <w:rPr>
          <w:rFonts w:ascii="Arial" w:hAnsi="Arial" w:eastAsia="Arial" w:cs="Arial"/>
        </w:rPr>
        <w:t xml:space="preserve">inspired by Christian values, strives to create a loving and safe family environment for vulnerable children living in extreme conditions. Through comprehensive education, </w:t>
      </w:r>
      <w:r w:rsidRPr="75A0CCBD" w:rsidR="009C4047">
        <w:rPr>
          <w:rFonts w:ascii="Arial" w:hAnsi="Arial" w:eastAsia="Arial" w:cs="Arial"/>
        </w:rPr>
        <w:t>healthcare</w:t>
      </w:r>
      <w:r w:rsidRPr="75A0CCBD" w:rsidR="009C4047">
        <w:rPr>
          <w:rFonts w:ascii="Arial" w:hAnsi="Arial" w:eastAsia="Arial" w:cs="Arial"/>
        </w:rPr>
        <w:t xml:space="preserve"> and spiritual formation, we give the children the opportunity to develop their potential, shaping better futures for themselves, their </w:t>
      </w:r>
      <w:r w:rsidRPr="75A0CCBD" w:rsidR="009C4047">
        <w:rPr>
          <w:rFonts w:ascii="Arial" w:hAnsi="Arial" w:eastAsia="Arial" w:cs="Arial"/>
        </w:rPr>
        <w:t>families</w:t>
      </w:r>
      <w:r w:rsidRPr="75A0CCBD" w:rsidR="009C4047">
        <w:rPr>
          <w:rFonts w:ascii="Arial" w:hAnsi="Arial" w:eastAsia="Arial" w:cs="Arial"/>
        </w:rPr>
        <w:t xml:space="preserve"> and their communities.</w:t>
      </w:r>
    </w:p>
    <w:p w:rsidRPr="009536DD" w:rsidR="00135A4B" w:rsidP="75A0CCBD" w:rsidRDefault="00135A4B" w14:paraId="03B0A929" w14:textId="77777777">
      <w:pPr>
        <w:jc w:val="both"/>
        <w:rPr>
          <w:rFonts w:ascii="Arial" w:hAnsi="Arial" w:eastAsia="Arial" w:cs="Arial"/>
          <w:b w:val="1"/>
          <w:bCs w:val="1"/>
          <w:u w:val="single"/>
        </w:rPr>
      </w:pPr>
    </w:p>
    <w:p w:rsidRPr="009536DD" w:rsidR="00135A4B" w:rsidP="75A0CCBD" w:rsidRDefault="00135A4B" w14:paraId="2B562CBD" w14:textId="77777777">
      <w:pPr>
        <w:jc w:val="both"/>
        <w:rPr>
          <w:rFonts w:ascii="Arial" w:hAnsi="Arial" w:eastAsia="Arial" w:cs="Arial"/>
        </w:rPr>
      </w:pPr>
      <w:r w:rsidRPr="75A0CCBD" w:rsidR="00135A4B">
        <w:rPr>
          <w:rFonts w:ascii="Arial" w:hAnsi="Arial" w:eastAsia="Arial" w:cs="Arial"/>
          <w:b w:val="1"/>
          <w:bCs w:val="1"/>
          <w:u w:val="single"/>
        </w:rPr>
        <w:t>Vision</w:t>
      </w:r>
      <w:r>
        <w:br/>
      </w:r>
      <w:r w:rsidRPr="75A0CCBD" w:rsidR="00135A4B">
        <w:rPr>
          <w:rFonts w:ascii="Arial" w:hAnsi="Arial" w:eastAsia="Arial" w:cs="Arial"/>
        </w:rPr>
        <w:t>A world without poverty where all children develop their unique potential, becoming productive members of society serving their community.</w:t>
      </w:r>
    </w:p>
    <w:p w:rsidRPr="009536DD" w:rsidR="00135A4B" w:rsidP="75A0CCBD" w:rsidRDefault="00135A4B" w14:paraId="23FF2AE4" w14:textId="77777777">
      <w:pPr>
        <w:jc w:val="both"/>
        <w:rPr>
          <w:rFonts w:ascii="Arial" w:hAnsi="Arial" w:eastAsia="Arial" w:cs="Arial"/>
          <w:b w:val="1"/>
          <w:bCs w:val="1"/>
          <w:u w:val="single"/>
        </w:rPr>
      </w:pPr>
    </w:p>
    <w:p w:rsidR="001D2C0F" w:rsidP="75A0CCBD" w:rsidRDefault="00135A4B" w14:paraId="0F1D2810" w14:textId="77777777">
      <w:pPr>
        <w:jc w:val="both"/>
        <w:rPr>
          <w:rFonts w:ascii="Arial" w:hAnsi="Arial" w:eastAsia="Arial" w:cs="Arial"/>
          <w:b w:val="1"/>
          <w:bCs w:val="1"/>
          <w:u w:val="single"/>
        </w:rPr>
      </w:pPr>
      <w:r w:rsidRPr="75A0CCBD" w:rsidR="00135A4B">
        <w:rPr>
          <w:rFonts w:ascii="Arial" w:hAnsi="Arial" w:eastAsia="Arial" w:cs="Arial"/>
          <w:b w:val="1"/>
          <w:bCs w:val="1"/>
          <w:u w:val="single"/>
        </w:rPr>
        <w:t>Overview</w:t>
      </w:r>
    </w:p>
    <w:p w:rsidR="00841435" w:rsidP="75A0CCBD" w:rsidRDefault="00841435" w14:paraId="6C96A49F" w14:textId="3772F9D3">
      <w:pPr>
        <w:jc w:val="both"/>
        <w:rPr>
          <w:rFonts w:ascii="Arial" w:hAnsi="Arial" w:eastAsia="Arial" w:cs="Arial"/>
        </w:rPr>
      </w:pPr>
      <w:r w:rsidRPr="75A0CCBD" w:rsidR="00841435">
        <w:rPr>
          <w:rFonts w:ascii="Arial" w:hAnsi="Arial" w:eastAsia="Arial" w:cs="Arial"/>
        </w:rPr>
        <w:t xml:space="preserve">One World Surgery (www.oneworldsurgery.org) runs an ambulatory surgery center and primary care field clinics and is </w:t>
      </w:r>
      <w:r w:rsidRPr="75A0CCBD" w:rsidR="00841435">
        <w:rPr>
          <w:rFonts w:ascii="Arial" w:hAnsi="Arial" w:eastAsia="Arial" w:cs="Arial"/>
        </w:rPr>
        <w:t>located</w:t>
      </w:r>
      <w:r w:rsidRPr="75A0CCBD" w:rsidR="00841435">
        <w:rPr>
          <w:rFonts w:ascii="Arial" w:hAnsi="Arial" w:eastAsia="Arial" w:cs="Arial"/>
        </w:rPr>
        <w:t xml:space="preserve"> on the grounds of NPH Dominican Republic. </w:t>
      </w:r>
      <w:r w:rsidRPr="75A0CCBD" w:rsidR="00F04ED5">
        <w:rPr>
          <w:rFonts w:ascii="Arial" w:hAnsi="Arial" w:eastAsia="Arial" w:cs="Arial"/>
        </w:rPr>
        <w:t xml:space="preserve">The surgery center has a full-time </w:t>
      </w:r>
      <w:r w:rsidRPr="75A0CCBD" w:rsidR="00841435">
        <w:rPr>
          <w:rFonts w:ascii="Arial" w:hAnsi="Arial" w:eastAsia="Arial" w:cs="Arial"/>
        </w:rPr>
        <w:t>Dominican</w:t>
      </w:r>
      <w:r w:rsidRPr="75A0CCBD" w:rsidR="00F04ED5">
        <w:rPr>
          <w:rFonts w:ascii="Arial" w:hAnsi="Arial" w:eastAsia="Arial" w:cs="Arial"/>
        </w:rPr>
        <w:t xml:space="preserve"> staff that performs </w:t>
      </w:r>
      <w:r w:rsidRPr="75A0CCBD" w:rsidR="00841435">
        <w:rPr>
          <w:rFonts w:ascii="Arial" w:hAnsi="Arial" w:eastAsia="Arial" w:cs="Arial"/>
        </w:rPr>
        <w:t>primary care field visits</w:t>
      </w:r>
      <w:r w:rsidRPr="75A0CCBD" w:rsidR="00F04ED5">
        <w:rPr>
          <w:rFonts w:ascii="Arial" w:hAnsi="Arial" w:eastAsia="Arial" w:cs="Arial"/>
        </w:rPr>
        <w:t xml:space="preserve"> </w:t>
      </w:r>
      <w:r w:rsidRPr="75A0CCBD" w:rsidR="00F17DA9">
        <w:rPr>
          <w:rFonts w:ascii="Arial" w:hAnsi="Arial" w:eastAsia="Arial" w:cs="Arial"/>
        </w:rPr>
        <w:t>year-round</w:t>
      </w:r>
      <w:r w:rsidRPr="75A0CCBD" w:rsidR="00F04ED5">
        <w:rPr>
          <w:rFonts w:ascii="Arial" w:hAnsi="Arial" w:eastAsia="Arial" w:cs="Arial"/>
        </w:rPr>
        <w:t>.</w:t>
      </w:r>
      <w:r w:rsidRPr="75A0CCBD" w:rsidR="00841435">
        <w:rPr>
          <w:rFonts w:ascii="Arial" w:hAnsi="Arial" w:eastAsia="Arial" w:cs="Arial"/>
        </w:rPr>
        <w:t xml:space="preserve"> </w:t>
      </w:r>
      <w:r w:rsidRPr="75A0CCBD" w:rsidR="00F04ED5">
        <w:rPr>
          <w:rFonts w:ascii="Arial" w:hAnsi="Arial" w:eastAsia="Arial" w:cs="Arial"/>
        </w:rPr>
        <w:t xml:space="preserve"> </w:t>
      </w:r>
      <w:r w:rsidRPr="75A0CCBD" w:rsidR="00F04ED5">
        <w:rPr>
          <w:rFonts w:ascii="Arial" w:hAnsi="Arial" w:eastAsia="Arial" w:cs="Arial"/>
        </w:rPr>
        <w:t xml:space="preserve">Teams of </w:t>
      </w:r>
      <w:r w:rsidRPr="75A0CCBD" w:rsidR="00F04ED5">
        <w:rPr>
          <w:rFonts w:ascii="Arial" w:hAnsi="Arial" w:eastAsia="Arial" w:cs="Arial"/>
        </w:rPr>
        <w:t xml:space="preserve">approximately </w:t>
      </w:r>
      <w:r w:rsidRPr="75A0CCBD" w:rsidR="00286A6F">
        <w:rPr>
          <w:rFonts w:ascii="Arial" w:hAnsi="Arial" w:eastAsia="Arial" w:cs="Arial"/>
        </w:rPr>
        <w:t>20-50</w:t>
      </w:r>
      <w:r w:rsidRPr="75A0CCBD" w:rsidR="00F04ED5">
        <w:rPr>
          <w:rFonts w:ascii="Arial" w:hAnsi="Arial" w:eastAsia="Arial" w:cs="Arial"/>
        </w:rPr>
        <w:t xml:space="preserve"> people from the US routinely visit the surgery center for week-long </w:t>
      </w:r>
      <w:r w:rsidRPr="75A0CCBD" w:rsidR="00841435">
        <w:rPr>
          <w:rFonts w:ascii="Arial" w:hAnsi="Arial" w:eastAsia="Arial" w:cs="Arial"/>
        </w:rPr>
        <w:t xml:space="preserve">volunteer </w:t>
      </w:r>
      <w:r w:rsidRPr="75A0CCBD" w:rsidR="00F04ED5">
        <w:rPr>
          <w:rFonts w:ascii="Arial" w:hAnsi="Arial" w:eastAsia="Arial" w:cs="Arial"/>
        </w:rPr>
        <w:t xml:space="preserve">medical </w:t>
      </w:r>
      <w:r w:rsidRPr="75A0CCBD" w:rsidR="00D4443D">
        <w:rPr>
          <w:rFonts w:ascii="Arial" w:hAnsi="Arial" w:eastAsia="Arial" w:cs="Arial"/>
        </w:rPr>
        <w:t>mission</w:t>
      </w:r>
      <w:r w:rsidRPr="75A0CCBD" w:rsidR="00F04ED5">
        <w:rPr>
          <w:rFonts w:ascii="Arial" w:hAnsi="Arial" w:eastAsia="Arial" w:cs="Arial"/>
        </w:rPr>
        <w:t xml:space="preserve">s. During </w:t>
      </w:r>
      <w:r w:rsidRPr="75A0CCBD" w:rsidR="00D4443D">
        <w:rPr>
          <w:rFonts w:ascii="Arial" w:hAnsi="Arial" w:eastAsia="Arial" w:cs="Arial"/>
        </w:rPr>
        <w:t>medical mission</w:t>
      </w:r>
      <w:r w:rsidRPr="75A0CCBD" w:rsidR="00F04ED5">
        <w:rPr>
          <w:rFonts w:ascii="Arial" w:hAnsi="Arial" w:eastAsia="Arial" w:cs="Arial"/>
        </w:rPr>
        <w:t xml:space="preserve">s, clinical and nonclinical participants come together to </w:t>
      </w:r>
      <w:r w:rsidRPr="75A0CCBD" w:rsidR="00841435">
        <w:rPr>
          <w:rFonts w:ascii="Arial" w:hAnsi="Arial" w:eastAsia="Arial" w:cs="Arial"/>
        </w:rPr>
        <w:t>support primary care field clinics and serve patients</w:t>
      </w:r>
      <w:r w:rsidRPr="75A0CCBD" w:rsidR="00286A6F">
        <w:rPr>
          <w:rFonts w:ascii="Arial" w:hAnsi="Arial" w:eastAsia="Arial" w:cs="Arial"/>
        </w:rPr>
        <w:t xml:space="preserve"> who </w:t>
      </w:r>
      <w:r w:rsidRPr="75A0CCBD" w:rsidR="00286A6F">
        <w:rPr>
          <w:rFonts w:ascii="Arial" w:hAnsi="Arial" w:eastAsia="Arial" w:cs="Arial"/>
        </w:rPr>
        <w:t>require</w:t>
      </w:r>
      <w:r w:rsidRPr="75A0CCBD" w:rsidR="00286A6F">
        <w:rPr>
          <w:rFonts w:ascii="Arial" w:hAnsi="Arial" w:eastAsia="Arial" w:cs="Arial"/>
        </w:rPr>
        <w:t xml:space="preserve"> surgical care</w:t>
      </w:r>
      <w:r w:rsidRPr="75A0CCBD" w:rsidR="00F04ED5">
        <w:rPr>
          <w:rFonts w:ascii="Arial" w:hAnsi="Arial" w:eastAsia="Arial" w:cs="Arial"/>
        </w:rPr>
        <w:t>.</w:t>
      </w:r>
      <w:r w:rsidRPr="75A0CCBD" w:rsidR="007F03EE">
        <w:rPr>
          <w:rFonts w:ascii="Arial" w:hAnsi="Arial" w:eastAsia="Arial" w:cs="Arial"/>
        </w:rPr>
        <w:t xml:space="preserve"> Non</w:t>
      </w:r>
      <w:r w:rsidRPr="75A0CCBD" w:rsidR="00286A6F">
        <w:rPr>
          <w:rFonts w:ascii="Arial" w:hAnsi="Arial" w:eastAsia="Arial" w:cs="Arial"/>
        </w:rPr>
        <w:t>-</w:t>
      </w:r>
      <w:r w:rsidRPr="75A0CCBD" w:rsidR="007F03EE">
        <w:rPr>
          <w:rFonts w:ascii="Arial" w:hAnsi="Arial" w:eastAsia="Arial" w:cs="Arial"/>
        </w:rPr>
        <w:t xml:space="preserve">clinical volunteers also support community </w:t>
      </w:r>
      <w:r w:rsidRPr="75A0CCBD" w:rsidR="00286A6F">
        <w:rPr>
          <w:rFonts w:ascii="Arial" w:hAnsi="Arial" w:eastAsia="Arial" w:cs="Arial"/>
        </w:rPr>
        <w:t xml:space="preserve">health </w:t>
      </w:r>
      <w:r w:rsidRPr="75A0CCBD" w:rsidR="007F03EE">
        <w:rPr>
          <w:rFonts w:ascii="Arial" w:hAnsi="Arial" w:eastAsia="Arial" w:cs="Arial"/>
        </w:rPr>
        <w:t>projects focused on</w:t>
      </w:r>
      <w:r w:rsidRPr="75A0CCBD" w:rsidR="00286A6F">
        <w:rPr>
          <w:rFonts w:ascii="Arial" w:hAnsi="Arial" w:eastAsia="Arial" w:cs="Arial"/>
        </w:rPr>
        <w:t xml:space="preserve"> addressing social </w:t>
      </w:r>
      <w:r w:rsidRPr="75A0CCBD" w:rsidR="00502FDA">
        <w:rPr>
          <w:rFonts w:ascii="Arial" w:hAnsi="Arial" w:eastAsia="Arial" w:cs="Arial"/>
        </w:rPr>
        <w:t>determinants</w:t>
      </w:r>
      <w:r w:rsidRPr="75A0CCBD" w:rsidR="00286A6F">
        <w:rPr>
          <w:rFonts w:ascii="Arial" w:hAnsi="Arial" w:eastAsia="Arial" w:cs="Arial"/>
        </w:rPr>
        <w:t xml:space="preserve"> of health in OWS patient communities</w:t>
      </w:r>
      <w:r w:rsidRPr="75A0CCBD" w:rsidR="007F03EE">
        <w:rPr>
          <w:rFonts w:ascii="Arial" w:hAnsi="Arial" w:eastAsia="Arial" w:cs="Arial"/>
        </w:rPr>
        <w:t>.</w:t>
      </w:r>
      <w:r w:rsidRPr="75A0CCBD" w:rsidR="00F04ED5">
        <w:rPr>
          <w:rFonts w:ascii="Arial" w:hAnsi="Arial" w:eastAsia="Arial" w:cs="Arial"/>
        </w:rPr>
        <w:t xml:space="preserve"> </w:t>
      </w:r>
      <w:r w:rsidRPr="75A0CCBD" w:rsidR="00841435">
        <w:rPr>
          <w:rFonts w:ascii="Arial" w:hAnsi="Arial" w:eastAsia="Arial" w:cs="Arial"/>
        </w:rPr>
        <w:t xml:space="preserve">Mission participants are housed in the Visitor Center which includes 23 bedrooms, a kitchen, office space, and a conference center for educational </w:t>
      </w:r>
      <w:r w:rsidRPr="75A0CCBD" w:rsidR="00841435">
        <w:rPr>
          <w:rFonts w:ascii="Arial" w:hAnsi="Arial" w:eastAsia="Arial" w:cs="Arial"/>
        </w:rPr>
        <w:t>trainings</w:t>
      </w:r>
      <w:r w:rsidRPr="75A0CCBD" w:rsidR="00841435">
        <w:rPr>
          <w:rFonts w:ascii="Arial" w:hAnsi="Arial" w:eastAsia="Arial" w:cs="Arial"/>
        </w:rPr>
        <w:t xml:space="preserve"> and workshops. </w:t>
      </w:r>
    </w:p>
    <w:p w:rsidR="00F04ED5" w:rsidP="75A0CCBD" w:rsidRDefault="00F04ED5" w14:paraId="6A364FCC" w14:textId="77777777">
      <w:pPr>
        <w:jc w:val="both"/>
        <w:rPr>
          <w:rFonts w:ascii="Arial" w:hAnsi="Arial" w:eastAsia="Arial" w:cs="Arial"/>
        </w:rPr>
      </w:pPr>
    </w:p>
    <w:p w:rsidR="004059AF" w:rsidP="75A0CCBD" w:rsidRDefault="004059AF" w14:paraId="40A03A39" w14:textId="77777777">
      <w:pPr>
        <w:jc w:val="both"/>
        <w:rPr>
          <w:rFonts w:ascii="Arial" w:hAnsi="Arial" w:eastAsia="Arial" w:cs="Arial"/>
        </w:rPr>
      </w:pPr>
      <w:r w:rsidRPr="75A0CCBD" w:rsidR="004059AF">
        <w:rPr>
          <w:rFonts w:ascii="Arial" w:hAnsi="Arial" w:eastAsia="Arial" w:cs="Arial"/>
        </w:rPr>
        <w:t>The Program</w:t>
      </w:r>
      <w:r w:rsidRPr="75A0CCBD" w:rsidR="00504E35">
        <w:rPr>
          <w:rFonts w:ascii="Arial" w:hAnsi="Arial" w:eastAsia="Arial" w:cs="Arial"/>
        </w:rPr>
        <w:t xml:space="preserve"> </w:t>
      </w:r>
      <w:r w:rsidRPr="75A0CCBD" w:rsidR="004059AF">
        <w:rPr>
          <w:rFonts w:ascii="Arial" w:hAnsi="Arial" w:eastAsia="Arial" w:cs="Arial"/>
        </w:rPr>
        <w:t xml:space="preserve">Assistant supports One World Surgery’s </w:t>
      </w:r>
      <w:r w:rsidRPr="75A0CCBD" w:rsidR="00504E35">
        <w:rPr>
          <w:rFonts w:ascii="Arial" w:hAnsi="Arial" w:eastAsia="Arial" w:cs="Arial"/>
        </w:rPr>
        <w:t>programs</w:t>
      </w:r>
      <w:r w:rsidRPr="75A0CCBD" w:rsidR="00841435">
        <w:rPr>
          <w:rFonts w:ascii="Arial" w:hAnsi="Arial" w:eastAsia="Arial" w:cs="Arial"/>
        </w:rPr>
        <w:t>: medical missions</w:t>
      </w:r>
      <w:r w:rsidRPr="75A0CCBD" w:rsidR="006C3892">
        <w:rPr>
          <w:rFonts w:ascii="Arial" w:hAnsi="Arial" w:eastAsia="Arial" w:cs="Arial"/>
        </w:rPr>
        <w:t>,</w:t>
      </w:r>
      <w:r w:rsidRPr="75A0CCBD" w:rsidR="00841435">
        <w:rPr>
          <w:rFonts w:ascii="Arial" w:hAnsi="Arial" w:eastAsia="Arial" w:cs="Arial"/>
        </w:rPr>
        <w:t xml:space="preserve"> </w:t>
      </w:r>
      <w:r w:rsidRPr="75A0CCBD" w:rsidR="00841435">
        <w:rPr>
          <w:rFonts w:ascii="Arial" w:hAnsi="Arial" w:eastAsia="Arial" w:cs="Arial"/>
        </w:rPr>
        <w:t>volunteer engagement, education, and research.</w:t>
      </w:r>
    </w:p>
    <w:p w:rsidRPr="001150F6" w:rsidR="004059AF" w:rsidP="75A0CCBD" w:rsidRDefault="004059AF" w14:paraId="5DE672E0" w14:textId="77777777">
      <w:pPr>
        <w:jc w:val="both"/>
        <w:rPr>
          <w:rFonts w:ascii="Arial" w:hAnsi="Arial" w:eastAsia="Arial" w:cs="Arial"/>
        </w:rPr>
      </w:pPr>
    </w:p>
    <w:p w:rsidR="00F04ED5" w:rsidP="75A0CCBD" w:rsidRDefault="00F04ED5" w14:paraId="6CD1D0DE" w14:textId="17F0B02C">
      <w:pPr>
        <w:pStyle w:val="HTMLPreformatted"/>
        <w:shd w:val="clear" w:color="auto" w:fill="FFFFFF" w:themeFill="background1"/>
        <w:rPr>
          <w:rFonts w:ascii="Arial" w:hAnsi="Arial" w:eastAsia="Arial" w:cs="Arial"/>
          <w:sz w:val="24"/>
          <w:szCs w:val="24"/>
          <w:lang w:val="en-US" w:eastAsia="nl-NL"/>
        </w:rPr>
      </w:pPr>
      <w:r w:rsidRPr="75A0CCBD" w:rsidR="00F04ED5">
        <w:rPr>
          <w:rFonts w:ascii="Arial" w:hAnsi="Arial" w:eastAsia="Arial" w:cs="Arial"/>
          <w:sz w:val="24"/>
          <w:szCs w:val="24"/>
          <w:lang w:val="en-US" w:eastAsia="nl-NL"/>
        </w:rPr>
        <w:t>The typical</w:t>
      </w:r>
      <w:r w:rsidRPr="75A0CCBD" w:rsidR="00D4443D">
        <w:rPr>
          <w:rFonts w:ascii="Arial" w:hAnsi="Arial" w:eastAsia="Arial" w:cs="Arial"/>
          <w:sz w:val="24"/>
          <w:szCs w:val="24"/>
          <w:lang w:val="en-US" w:eastAsia="nl-NL"/>
        </w:rPr>
        <w:t xml:space="preserve"> work hours are from </w:t>
      </w:r>
      <w:r w:rsidRPr="75A0CCBD" w:rsidR="61C4B786">
        <w:rPr>
          <w:rFonts w:ascii="Arial" w:hAnsi="Arial" w:eastAsia="Arial" w:cs="Arial"/>
          <w:sz w:val="24"/>
          <w:szCs w:val="24"/>
          <w:lang w:val="en-US" w:eastAsia="nl-NL"/>
        </w:rPr>
        <w:t>8:00</w:t>
      </w:r>
      <w:r w:rsidRPr="75A0CCBD" w:rsidR="00D4443D">
        <w:rPr>
          <w:rFonts w:ascii="Arial" w:hAnsi="Arial" w:eastAsia="Arial" w:cs="Arial"/>
          <w:sz w:val="24"/>
          <w:szCs w:val="24"/>
          <w:lang w:val="en-US" w:eastAsia="nl-NL"/>
        </w:rPr>
        <w:t xml:space="preserve"> am – 4</w:t>
      </w:r>
      <w:r w:rsidRPr="75A0CCBD" w:rsidR="00F04ED5">
        <w:rPr>
          <w:rFonts w:ascii="Arial" w:hAnsi="Arial" w:eastAsia="Arial" w:cs="Arial"/>
          <w:sz w:val="24"/>
          <w:szCs w:val="24"/>
          <w:lang w:val="en-US" w:eastAsia="nl-NL"/>
        </w:rPr>
        <w:t xml:space="preserve">:00 pm, </w:t>
      </w:r>
      <w:r w:rsidRPr="75A0CCBD" w:rsidR="004059AF">
        <w:rPr>
          <w:rFonts w:ascii="Arial" w:hAnsi="Arial" w:eastAsia="Arial" w:cs="Arial"/>
          <w:sz w:val="24"/>
          <w:szCs w:val="24"/>
          <w:lang w:val="en-US" w:eastAsia="nl-NL"/>
        </w:rPr>
        <w:t xml:space="preserve">but evening and weekend hours may be </w:t>
      </w:r>
      <w:r w:rsidRPr="75A0CCBD" w:rsidR="004059AF">
        <w:rPr>
          <w:rFonts w:ascii="Arial" w:hAnsi="Arial" w:eastAsia="Arial" w:cs="Arial"/>
          <w:sz w:val="24"/>
          <w:szCs w:val="24"/>
          <w:lang w:val="en-US" w:eastAsia="nl-NL"/>
        </w:rPr>
        <w:t>required</w:t>
      </w:r>
      <w:r w:rsidRPr="75A0CCBD" w:rsidR="004059AF">
        <w:rPr>
          <w:rFonts w:ascii="Arial" w:hAnsi="Arial" w:eastAsia="Arial" w:cs="Arial"/>
          <w:sz w:val="24"/>
          <w:szCs w:val="24"/>
          <w:lang w:val="en-US" w:eastAsia="nl-NL"/>
        </w:rPr>
        <w:t xml:space="preserve"> during medical missions. </w:t>
      </w:r>
    </w:p>
    <w:p w:rsidRPr="009536DD" w:rsidR="00135A4B" w:rsidP="75A0CCBD" w:rsidRDefault="00135A4B" w14:paraId="4846B827" w14:textId="77777777">
      <w:pPr>
        <w:jc w:val="both"/>
        <w:rPr>
          <w:rFonts w:ascii="Arial" w:hAnsi="Arial" w:eastAsia="Arial" w:cs="Arial"/>
        </w:rPr>
      </w:pPr>
    </w:p>
    <w:p w:rsidRPr="009536DD" w:rsidR="00135A4B" w:rsidP="75A0CCBD" w:rsidRDefault="00135A4B" w14:paraId="5C139266" w14:textId="77777777">
      <w:pPr>
        <w:rPr>
          <w:rFonts w:ascii="Arial" w:hAnsi="Arial" w:eastAsia="Arial" w:cs="Arial"/>
          <w:b w:val="1"/>
          <w:bCs w:val="1"/>
          <w:u w:val="single"/>
        </w:rPr>
      </w:pPr>
      <w:r w:rsidRPr="75A0CCBD" w:rsidR="00135A4B">
        <w:rPr>
          <w:rFonts w:ascii="Arial" w:hAnsi="Arial" w:eastAsia="Arial" w:cs="Arial"/>
          <w:b w:val="1"/>
          <w:bCs w:val="1"/>
          <w:u w:val="single"/>
        </w:rPr>
        <w:t xml:space="preserve">Supervisor and Department </w:t>
      </w:r>
    </w:p>
    <w:p w:rsidRPr="00841435" w:rsidR="00135A4B" w:rsidP="75A0CCBD" w:rsidRDefault="001D2C0F" w14:paraId="75E431E9" w14:textId="77777777">
      <w:pPr>
        <w:numPr>
          <w:ilvl w:val="0"/>
          <w:numId w:val="2"/>
        </w:numPr>
        <w:jc w:val="both"/>
        <w:rPr>
          <w:rFonts w:ascii="Arial" w:hAnsi="Arial" w:eastAsia="Arial" w:cs="Arial"/>
          <w:u w:val="single"/>
        </w:rPr>
      </w:pPr>
      <w:r w:rsidRPr="75A0CCBD" w:rsidR="001D2C0F">
        <w:rPr>
          <w:rFonts w:ascii="Arial" w:hAnsi="Arial" w:eastAsia="Arial" w:cs="Arial"/>
          <w:u w:val="single"/>
        </w:rPr>
        <w:t>Supervisor:</w:t>
      </w:r>
      <w:r w:rsidRPr="75A0CCBD" w:rsidR="001D2C0F">
        <w:rPr>
          <w:rFonts w:ascii="Arial" w:hAnsi="Arial" w:eastAsia="Arial" w:cs="Arial"/>
        </w:rPr>
        <w:t xml:space="preserve"> </w:t>
      </w:r>
      <w:r w:rsidRPr="75A0CCBD" w:rsidR="00841435">
        <w:rPr>
          <w:rFonts w:ascii="Arial" w:hAnsi="Arial" w:eastAsia="Arial" w:cs="Arial"/>
        </w:rPr>
        <w:t>Programs Manager</w:t>
      </w:r>
    </w:p>
    <w:p w:rsidRPr="00800EA1" w:rsidR="007F03EE" w:rsidP="75A0CCBD" w:rsidRDefault="00135A4B" w14:paraId="314783F2" w14:textId="2E8411FA">
      <w:pPr>
        <w:numPr>
          <w:ilvl w:val="0"/>
          <w:numId w:val="2"/>
        </w:numPr>
        <w:jc w:val="both"/>
        <w:rPr>
          <w:rFonts w:ascii="Arial" w:hAnsi="Arial" w:eastAsia="Arial" w:cs="Arial"/>
          <w:u w:val="single"/>
        </w:rPr>
      </w:pPr>
      <w:r w:rsidRPr="75A0CCBD" w:rsidR="00135A4B">
        <w:rPr>
          <w:rFonts w:ascii="Arial" w:hAnsi="Arial" w:eastAsia="Arial" w:cs="Arial"/>
          <w:u w:val="single"/>
        </w:rPr>
        <w:t>Department:</w:t>
      </w:r>
      <w:r w:rsidRPr="75A0CCBD" w:rsidR="00841435">
        <w:rPr>
          <w:rFonts w:ascii="Arial" w:hAnsi="Arial" w:eastAsia="Arial" w:cs="Arial"/>
        </w:rPr>
        <w:t xml:space="preserve"> Programs, </w:t>
      </w:r>
      <w:r w:rsidRPr="75A0CCBD" w:rsidR="00F17DA9">
        <w:rPr>
          <w:rFonts w:ascii="Arial" w:hAnsi="Arial" w:eastAsia="Arial" w:cs="Arial"/>
        </w:rPr>
        <w:t>One World Surgery</w:t>
      </w:r>
    </w:p>
    <w:p w:rsidRPr="009536DD" w:rsidR="007F03EE" w:rsidP="75A0CCBD" w:rsidRDefault="007F03EE" w14:paraId="1F9DA7CB" w14:textId="77777777">
      <w:pPr>
        <w:rPr>
          <w:rFonts w:ascii="Arial" w:hAnsi="Arial" w:eastAsia="Arial" w:cs="Arial"/>
          <w:b w:val="1"/>
          <w:bCs w:val="1"/>
          <w:u w:val="single"/>
        </w:rPr>
      </w:pPr>
    </w:p>
    <w:p w:rsidRPr="009536DD" w:rsidR="00135A4B" w:rsidP="75A0CCBD" w:rsidRDefault="00135A4B" w14:paraId="7E3AD828" w14:textId="77777777">
      <w:pPr>
        <w:rPr>
          <w:rFonts w:ascii="Arial" w:hAnsi="Arial" w:eastAsia="Arial" w:cs="Arial"/>
          <w:b w:val="1"/>
          <w:bCs w:val="1"/>
          <w:u w:val="single"/>
        </w:rPr>
      </w:pPr>
      <w:r w:rsidRPr="75A0CCBD" w:rsidR="00135A4B">
        <w:rPr>
          <w:rFonts w:ascii="Arial" w:hAnsi="Arial" w:eastAsia="Arial" w:cs="Arial"/>
          <w:b w:val="1"/>
          <w:bCs w:val="1"/>
          <w:u w:val="single"/>
        </w:rPr>
        <w:t>Key Responsibilities</w:t>
      </w:r>
    </w:p>
    <w:p w:rsidRPr="00A8533F" w:rsidR="00510CB2" w:rsidP="75A0CCBD" w:rsidRDefault="00510CB2" w14:paraId="1B3CB4C2" w14:textId="25BC3983">
      <w:pPr>
        <w:spacing w:before="100" w:beforeAutospacing="on" w:after="100" w:afterAutospacing="on"/>
        <w:rPr>
          <w:rFonts w:ascii="Arial" w:hAnsi="Arial" w:eastAsia="Arial" w:cs="Arial"/>
          <w:b w:val="1"/>
          <w:bCs w:val="1"/>
        </w:rPr>
      </w:pPr>
      <w:r w:rsidRPr="75A0CCBD" w:rsidR="00510CB2">
        <w:rPr>
          <w:rFonts w:ascii="Arial" w:hAnsi="Arial" w:eastAsia="Arial" w:cs="Arial"/>
          <w:b w:val="1"/>
          <w:bCs w:val="1"/>
        </w:rPr>
        <w:t>Community Health Project &amp; Volunteer Coordination (</w:t>
      </w:r>
      <w:r w:rsidRPr="75A0CCBD" w:rsidR="00BC4EB3">
        <w:rPr>
          <w:rFonts w:ascii="Arial" w:hAnsi="Arial" w:eastAsia="Arial" w:cs="Arial"/>
          <w:b w:val="1"/>
          <w:bCs w:val="1"/>
        </w:rPr>
        <w:t>5</w:t>
      </w:r>
      <w:r w:rsidRPr="75A0CCBD" w:rsidR="00510CB2">
        <w:rPr>
          <w:rFonts w:ascii="Arial" w:hAnsi="Arial" w:eastAsia="Arial" w:cs="Arial"/>
          <w:b w:val="1"/>
          <w:bCs w:val="1"/>
        </w:rPr>
        <w:t>0%)</w:t>
      </w:r>
    </w:p>
    <w:p w:rsidRPr="009C0808" w:rsidR="00800EA1" w:rsidP="75A0CCBD" w:rsidRDefault="00510CB2" w14:paraId="62B6DFBC" w14:textId="2603D2E3">
      <w:pPr>
        <w:numPr>
          <w:ilvl w:val="0"/>
          <w:numId w:val="2"/>
        </w:numPr>
        <w:spacing w:before="100" w:beforeAutospacing="on" w:after="100" w:afterAutospacing="on"/>
        <w:rPr>
          <w:rFonts w:ascii="Arial" w:hAnsi="Arial" w:eastAsia="Arial" w:cs="Arial"/>
        </w:rPr>
      </w:pPr>
      <w:r w:rsidRPr="75A0CCBD" w:rsidR="00510CB2">
        <w:rPr>
          <w:rFonts w:ascii="Arial" w:hAnsi="Arial" w:eastAsia="Arial" w:cs="Arial"/>
        </w:rPr>
        <w:t xml:space="preserve">Support the Volunteer Engagement Coordinator 13 Month Volunteer in areas needing </w:t>
      </w:r>
      <w:r w:rsidRPr="75A0CCBD" w:rsidR="00510CB2">
        <w:rPr>
          <w:rFonts w:ascii="Arial" w:hAnsi="Arial" w:eastAsia="Arial" w:cs="Arial"/>
        </w:rPr>
        <w:t>additional</w:t>
      </w:r>
      <w:r w:rsidRPr="75A0CCBD" w:rsidR="00510CB2">
        <w:rPr>
          <w:rFonts w:ascii="Arial" w:hAnsi="Arial" w:eastAsia="Arial" w:cs="Arial"/>
        </w:rPr>
        <w:t xml:space="preserve"> support </w:t>
      </w:r>
    </w:p>
    <w:p w:rsidRPr="00A8533F" w:rsidR="00510CB2" w:rsidP="75A0CCBD" w:rsidRDefault="00510CB2" w14:paraId="30456EFC" w14:textId="2F702F57">
      <w:pPr>
        <w:numPr>
          <w:ilvl w:val="0"/>
          <w:numId w:val="2"/>
        </w:numPr>
        <w:spacing w:before="100" w:beforeAutospacing="on" w:after="100" w:afterAutospacing="on"/>
        <w:rPr>
          <w:rFonts w:ascii="Arial" w:hAnsi="Arial" w:eastAsia="Arial" w:cs="Arial"/>
        </w:rPr>
      </w:pPr>
      <w:r w:rsidRPr="75A0CCBD" w:rsidR="00510CB2">
        <w:rPr>
          <w:rFonts w:ascii="Arial" w:hAnsi="Arial" w:eastAsia="Arial" w:cs="Arial"/>
        </w:rPr>
        <w:t xml:space="preserve">Support planning and implementation of </w:t>
      </w:r>
      <w:r w:rsidRPr="75A0CCBD" w:rsidR="00BC4EB3">
        <w:rPr>
          <w:rFonts w:ascii="Arial" w:hAnsi="Arial" w:eastAsia="Arial" w:cs="Arial"/>
        </w:rPr>
        <w:t>Community Health Projects (</w:t>
      </w:r>
      <w:r w:rsidRPr="75A0CCBD" w:rsidR="00510CB2">
        <w:rPr>
          <w:rFonts w:ascii="Arial" w:hAnsi="Arial" w:eastAsia="Arial" w:cs="Arial"/>
        </w:rPr>
        <w:t>CHPs</w:t>
      </w:r>
      <w:r w:rsidRPr="75A0CCBD" w:rsidR="00BC4EB3">
        <w:rPr>
          <w:rFonts w:ascii="Arial" w:hAnsi="Arial" w:eastAsia="Arial" w:cs="Arial"/>
        </w:rPr>
        <w:t xml:space="preserve">), </w:t>
      </w:r>
      <w:r w:rsidRPr="75A0CCBD" w:rsidR="00510CB2">
        <w:rPr>
          <w:rFonts w:ascii="Arial" w:hAnsi="Arial" w:eastAsia="Arial" w:cs="Arial"/>
        </w:rPr>
        <w:t>with Program Managers and NPH staff.</w:t>
      </w:r>
    </w:p>
    <w:p w:rsidRPr="00BC4EB3" w:rsidR="00BC4EB3" w:rsidP="75A0CCBD" w:rsidRDefault="00BC4EB3" w14:paraId="78339C00" w14:textId="6497842A">
      <w:pPr>
        <w:pStyle w:val="HTMLPreformatted"/>
        <w:numPr>
          <w:ilvl w:val="0"/>
          <w:numId w:val="2"/>
        </w:numPr>
        <w:shd w:val="clear" w:color="auto" w:fill="FFFFFF" w:themeFill="background1"/>
        <w:tabs>
          <w:tab w:val="clear" w:pos="916"/>
          <w:tab w:val="left" w:pos="1080"/>
        </w:tabs>
        <w:rPr>
          <w:rFonts w:ascii="Arial" w:hAnsi="Arial" w:eastAsia="Arial" w:cs="Arial"/>
          <w:sz w:val="24"/>
          <w:szCs w:val="24"/>
          <w:lang w:val="en-US" w:eastAsia="nl-NL"/>
        </w:rPr>
      </w:pPr>
      <w:r w:rsidRPr="75A0CCBD" w:rsidR="00BC4EB3">
        <w:rPr>
          <w:rFonts w:ascii="Arial" w:hAnsi="Arial" w:eastAsia="Arial" w:cs="Arial"/>
          <w:sz w:val="24"/>
          <w:szCs w:val="24"/>
          <w:lang w:val="en-US" w:eastAsia="nl-NL"/>
        </w:rPr>
        <w:t>Collaborate with MM Coordinators, Mission Trip Leaders, and local DR team to c</w:t>
      </w:r>
      <w:r w:rsidRPr="75A0CCBD" w:rsidR="00BC4EB3">
        <w:rPr>
          <w:rFonts w:ascii="Arial" w:hAnsi="Arial" w:eastAsia="Arial" w:cs="Arial"/>
          <w:sz w:val="24"/>
          <w:szCs w:val="24"/>
          <w:lang w:val="en-US" w:eastAsia="nl-NL"/>
        </w:rPr>
        <w:t>reate the schedule and daily assignments for general volunteers during medical missions</w:t>
      </w:r>
      <w:r w:rsidRPr="75A0CCBD" w:rsidR="00BC4EB3">
        <w:rPr>
          <w:rFonts w:ascii="Arial" w:hAnsi="Arial" w:eastAsia="Arial" w:cs="Arial"/>
          <w:sz w:val="24"/>
          <w:szCs w:val="24"/>
          <w:lang w:val="en-US" w:eastAsia="nl-NL"/>
        </w:rPr>
        <w:t>.</w:t>
      </w:r>
    </w:p>
    <w:p w:rsidRPr="00A8533F" w:rsidR="00510CB2" w:rsidP="75A0CCBD" w:rsidRDefault="00510CB2" w14:paraId="72BF7DBB" w14:textId="5B531819">
      <w:pPr>
        <w:numPr>
          <w:ilvl w:val="0"/>
          <w:numId w:val="2"/>
        </w:numPr>
        <w:spacing w:before="100" w:beforeAutospacing="on" w:after="100" w:afterAutospacing="on"/>
        <w:rPr>
          <w:rFonts w:ascii="Arial" w:hAnsi="Arial" w:eastAsia="Arial" w:cs="Arial"/>
        </w:rPr>
      </w:pPr>
      <w:r w:rsidRPr="75A0CCBD" w:rsidR="00510CB2">
        <w:rPr>
          <w:rFonts w:ascii="Arial" w:hAnsi="Arial" w:eastAsia="Arial" w:cs="Arial"/>
        </w:rPr>
        <w:t>Identify</w:t>
      </w:r>
      <w:r w:rsidRPr="75A0CCBD" w:rsidR="00510CB2">
        <w:rPr>
          <w:rFonts w:ascii="Arial" w:hAnsi="Arial" w:eastAsia="Arial" w:cs="Arial"/>
        </w:rPr>
        <w:t xml:space="preserve"> and engage volunteers with </w:t>
      </w:r>
      <w:r w:rsidRPr="75A0CCBD" w:rsidR="00510CB2">
        <w:rPr>
          <w:rFonts w:ascii="Arial" w:hAnsi="Arial" w:eastAsia="Arial" w:cs="Arial"/>
        </w:rPr>
        <w:t>special skills</w:t>
      </w:r>
      <w:r w:rsidRPr="75A0CCBD" w:rsidR="00510CB2">
        <w:rPr>
          <w:rFonts w:ascii="Arial" w:hAnsi="Arial" w:eastAsia="Arial" w:cs="Arial"/>
        </w:rPr>
        <w:t xml:space="preserve"> (e.g., photographers)</w:t>
      </w:r>
      <w:r w:rsidRPr="75A0CCBD" w:rsidR="00BC4EB3">
        <w:rPr>
          <w:rFonts w:ascii="Arial" w:hAnsi="Arial" w:eastAsia="Arial" w:cs="Arial"/>
        </w:rPr>
        <w:t xml:space="preserve"> to find meaningful ways for them to contribute and support local needs</w:t>
      </w:r>
      <w:r w:rsidRPr="75A0CCBD" w:rsidR="00510CB2">
        <w:rPr>
          <w:rFonts w:ascii="Arial" w:hAnsi="Arial" w:eastAsia="Arial" w:cs="Arial"/>
        </w:rPr>
        <w:t>.</w:t>
      </w:r>
    </w:p>
    <w:p w:rsidRPr="00A8533F" w:rsidR="00510CB2" w:rsidP="75A0CCBD" w:rsidRDefault="00510CB2" w14:paraId="37476B04" w14:textId="77777777">
      <w:pPr>
        <w:numPr>
          <w:ilvl w:val="0"/>
          <w:numId w:val="2"/>
        </w:numPr>
        <w:spacing w:before="100" w:beforeAutospacing="on" w:after="100" w:afterAutospacing="on"/>
        <w:rPr>
          <w:rFonts w:ascii="Arial" w:hAnsi="Arial" w:eastAsia="Arial" w:cs="Arial"/>
        </w:rPr>
      </w:pPr>
      <w:r w:rsidRPr="75A0CCBD" w:rsidR="00510CB2">
        <w:rPr>
          <w:rFonts w:ascii="Arial" w:hAnsi="Arial" w:eastAsia="Arial" w:cs="Arial"/>
        </w:rPr>
        <w:t>Assist</w:t>
      </w:r>
      <w:r w:rsidRPr="75A0CCBD" w:rsidR="00510CB2">
        <w:rPr>
          <w:rFonts w:ascii="Arial" w:hAnsi="Arial" w:eastAsia="Arial" w:cs="Arial"/>
        </w:rPr>
        <w:t xml:space="preserve"> with clinical mission </w:t>
      </w:r>
      <w:r w:rsidRPr="75A0CCBD" w:rsidR="00510CB2">
        <w:rPr>
          <w:rFonts w:ascii="Arial" w:hAnsi="Arial" w:eastAsia="Arial" w:cs="Arial"/>
        </w:rPr>
        <w:t>logistics</w:t>
      </w:r>
      <w:r w:rsidRPr="75A0CCBD" w:rsidR="00510CB2">
        <w:rPr>
          <w:rFonts w:ascii="Arial" w:hAnsi="Arial" w:eastAsia="Arial" w:cs="Arial"/>
        </w:rPr>
        <w:t>: name tags, set-up, translation, and break rotations.</w:t>
      </w:r>
    </w:p>
    <w:p w:rsidRPr="00A8533F" w:rsidR="00510CB2" w:rsidP="75A0CCBD" w:rsidRDefault="00510CB2" w14:paraId="49E14A80" w14:textId="77777777">
      <w:pPr>
        <w:numPr>
          <w:ilvl w:val="0"/>
          <w:numId w:val="2"/>
        </w:numPr>
        <w:spacing w:before="100" w:beforeAutospacing="on" w:after="100" w:afterAutospacing="on"/>
        <w:rPr>
          <w:rFonts w:ascii="Arial" w:hAnsi="Arial" w:eastAsia="Arial" w:cs="Arial"/>
        </w:rPr>
      </w:pPr>
      <w:r w:rsidRPr="75A0CCBD" w:rsidR="00510CB2">
        <w:rPr>
          <w:rFonts w:ascii="Arial" w:hAnsi="Arial" w:eastAsia="Arial" w:cs="Arial"/>
        </w:rPr>
        <w:t>Support creation of presentations and orientation sessions.</w:t>
      </w:r>
    </w:p>
    <w:p w:rsidR="00510CB2" w:rsidP="75A0CCBD" w:rsidRDefault="00510CB2" w14:paraId="02448F5E" w14:textId="7B9469E1">
      <w:pPr>
        <w:numPr>
          <w:ilvl w:val="0"/>
          <w:numId w:val="2"/>
        </w:numPr>
        <w:spacing w:before="100" w:beforeAutospacing="on" w:after="100" w:afterAutospacing="on"/>
        <w:rPr>
          <w:rFonts w:ascii="Arial" w:hAnsi="Arial" w:eastAsia="Arial" w:cs="Arial"/>
        </w:rPr>
      </w:pPr>
      <w:r w:rsidRPr="75A0CCBD" w:rsidR="00510CB2">
        <w:rPr>
          <w:rFonts w:ascii="Arial" w:hAnsi="Arial" w:eastAsia="Arial" w:cs="Arial"/>
        </w:rPr>
        <w:t>Act as a communication liaison between volunteers and teams (clinical, hospitality, programs)</w:t>
      </w:r>
      <w:r w:rsidRPr="75A0CCBD" w:rsidR="00510CB2">
        <w:rPr>
          <w:rFonts w:ascii="Arial" w:hAnsi="Arial" w:eastAsia="Arial" w:cs="Arial"/>
        </w:rPr>
        <w:t xml:space="preserve"> when assigned.</w:t>
      </w:r>
    </w:p>
    <w:p w:rsidRPr="00BC4EB3" w:rsidR="00BC4EB3" w:rsidP="75A0CCBD" w:rsidRDefault="00BC4EB3" w14:paraId="0868917A" w14:textId="77777777">
      <w:pPr>
        <w:pStyle w:val="HTMLPreformatted"/>
        <w:numPr>
          <w:ilvl w:val="0"/>
          <w:numId w:val="2"/>
        </w:numPr>
        <w:shd w:val="clear" w:color="auto" w:fill="FFFFFF" w:themeFill="background1"/>
        <w:tabs>
          <w:tab w:val="clear" w:pos="916"/>
          <w:tab w:val="left" w:pos="1080"/>
        </w:tabs>
        <w:rPr>
          <w:rFonts w:ascii="Arial" w:hAnsi="Arial" w:eastAsia="Arial" w:cs="Arial"/>
          <w:sz w:val="24"/>
          <w:szCs w:val="24"/>
          <w:lang w:val="en-US" w:eastAsia="nl-NL"/>
        </w:rPr>
      </w:pPr>
      <w:r w:rsidRPr="75A0CCBD" w:rsidR="00BC4EB3">
        <w:rPr>
          <w:rFonts w:ascii="Arial" w:hAnsi="Arial" w:eastAsia="Arial" w:cs="Arial"/>
          <w:sz w:val="24"/>
          <w:szCs w:val="24"/>
          <w:lang w:val="en-US" w:eastAsia="nl-NL"/>
        </w:rPr>
        <w:t xml:space="preserve">Support primary care and surgical medical missions, as </w:t>
      </w:r>
      <w:r w:rsidRPr="75A0CCBD" w:rsidR="00BC4EB3">
        <w:rPr>
          <w:rFonts w:ascii="Arial" w:hAnsi="Arial" w:eastAsia="Arial" w:cs="Arial"/>
          <w:sz w:val="24"/>
          <w:szCs w:val="24"/>
          <w:lang w:val="en-US" w:eastAsia="nl-NL"/>
        </w:rPr>
        <w:t>requested</w:t>
      </w:r>
      <w:r w:rsidRPr="75A0CCBD" w:rsidR="00BC4EB3">
        <w:rPr>
          <w:rFonts w:ascii="Arial" w:hAnsi="Arial" w:eastAsia="Arial" w:cs="Arial"/>
          <w:sz w:val="24"/>
          <w:szCs w:val="24"/>
          <w:lang w:val="en-US" w:eastAsia="nl-NL"/>
        </w:rPr>
        <w:t>, to ensure success; tasks may include:</w:t>
      </w:r>
    </w:p>
    <w:p w:rsidRPr="00BC4EB3" w:rsidR="00BC4EB3" w:rsidP="75A0CCBD" w:rsidRDefault="00BC4EB3" w14:paraId="2EA1BC81" w14:textId="77777777">
      <w:pPr>
        <w:pStyle w:val="HTMLPreformatted"/>
        <w:numPr>
          <w:ilvl w:val="1"/>
          <w:numId w:val="2"/>
        </w:numPr>
        <w:shd w:val="clear" w:color="auto" w:fill="FFFFFF" w:themeFill="background1"/>
        <w:tabs>
          <w:tab w:val="clear" w:pos="916"/>
          <w:tab w:val="left" w:pos="1080"/>
        </w:tabs>
        <w:rPr>
          <w:rFonts w:ascii="Arial" w:hAnsi="Arial" w:eastAsia="Arial" w:cs="Arial"/>
          <w:sz w:val="24"/>
          <w:szCs w:val="24"/>
          <w:lang w:val="en-US" w:eastAsia="nl-NL"/>
        </w:rPr>
      </w:pPr>
      <w:r w:rsidRPr="75A0CCBD" w:rsidR="00BC4EB3">
        <w:rPr>
          <w:rFonts w:ascii="Arial" w:hAnsi="Arial" w:eastAsia="Arial" w:cs="Arial"/>
          <w:sz w:val="24"/>
          <w:szCs w:val="24"/>
          <w:lang w:val="en-US" w:eastAsia="nl-NL"/>
        </w:rPr>
        <w:t>Printing nametags</w:t>
      </w:r>
    </w:p>
    <w:p w:rsidRPr="00BC4EB3" w:rsidR="00BC4EB3" w:rsidP="75A0CCBD" w:rsidRDefault="00BC4EB3" w14:paraId="0DC969C6" w14:textId="77777777">
      <w:pPr>
        <w:pStyle w:val="HTMLPreformatted"/>
        <w:numPr>
          <w:ilvl w:val="1"/>
          <w:numId w:val="2"/>
        </w:numPr>
        <w:shd w:val="clear" w:color="auto" w:fill="FFFFFF" w:themeFill="background1"/>
        <w:tabs>
          <w:tab w:val="clear" w:pos="916"/>
          <w:tab w:val="left" w:pos="1080"/>
        </w:tabs>
        <w:rPr>
          <w:rFonts w:ascii="Arial" w:hAnsi="Arial" w:eastAsia="Arial" w:cs="Arial"/>
          <w:sz w:val="24"/>
          <w:szCs w:val="24"/>
          <w:lang w:val="en-US" w:eastAsia="nl-NL"/>
        </w:rPr>
      </w:pPr>
      <w:r w:rsidRPr="75A0CCBD" w:rsidR="00BC4EB3">
        <w:rPr>
          <w:rFonts w:ascii="Arial" w:hAnsi="Arial" w:eastAsia="Arial" w:cs="Arial"/>
          <w:sz w:val="24"/>
          <w:szCs w:val="24"/>
          <w:lang w:val="en-US" w:eastAsia="nl-NL"/>
        </w:rPr>
        <w:t>Supporting set up and take down</w:t>
      </w:r>
    </w:p>
    <w:p w:rsidRPr="00BC4EB3" w:rsidR="00BC4EB3" w:rsidP="75A0CCBD" w:rsidRDefault="00BC4EB3" w14:paraId="02EB7A4B" w14:textId="77777777">
      <w:pPr>
        <w:pStyle w:val="HTMLPreformatted"/>
        <w:numPr>
          <w:ilvl w:val="1"/>
          <w:numId w:val="2"/>
        </w:numPr>
        <w:shd w:val="clear" w:color="auto" w:fill="FFFFFF" w:themeFill="background1"/>
        <w:tabs>
          <w:tab w:val="clear" w:pos="916"/>
          <w:tab w:val="left" w:pos="1080"/>
        </w:tabs>
        <w:rPr>
          <w:rFonts w:ascii="Arial" w:hAnsi="Arial" w:eastAsia="Arial" w:cs="Arial"/>
          <w:sz w:val="24"/>
          <w:szCs w:val="24"/>
          <w:lang w:val="en-US" w:eastAsia="nl-NL"/>
        </w:rPr>
      </w:pPr>
      <w:r w:rsidRPr="75A0CCBD" w:rsidR="00BC4EB3">
        <w:rPr>
          <w:rFonts w:ascii="Arial" w:hAnsi="Arial" w:eastAsia="Arial" w:cs="Arial"/>
          <w:sz w:val="24"/>
          <w:szCs w:val="24"/>
          <w:lang w:val="en-US" w:eastAsia="nl-NL"/>
        </w:rPr>
        <w:t>Filling gaps in volunteer stations and serving as a translator</w:t>
      </w:r>
    </w:p>
    <w:p w:rsidRPr="00BC4EB3" w:rsidR="00BC4EB3" w:rsidP="75A0CCBD" w:rsidRDefault="00BC4EB3" w14:paraId="1EBF4CEA" w14:textId="77777777">
      <w:pPr>
        <w:pStyle w:val="HTMLPreformatted"/>
        <w:numPr>
          <w:ilvl w:val="1"/>
          <w:numId w:val="2"/>
        </w:numPr>
        <w:shd w:val="clear" w:color="auto" w:fill="FFFFFF" w:themeFill="background1"/>
        <w:tabs>
          <w:tab w:val="clear" w:pos="916"/>
          <w:tab w:val="left" w:pos="1080"/>
        </w:tabs>
        <w:rPr>
          <w:rFonts w:ascii="Arial" w:hAnsi="Arial" w:eastAsia="Arial" w:cs="Arial"/>
          <w:sz w:val="24"/>
          <w:szCs w:val="24"/>
          <w:lang w:val="en-US" w:eastAsia="nl-NL"/>
        </w:rPr>
      </w:pPr>
      <w:r w:rsidRPr="75A0CCBD" w:rsidR="00BC4EB3">
        <w:rPr>
          <w:rFonts w:ascii="Arial" w:hAnsi="Arial" w:eastAsia="Arial" w:cs="Arial"/>
          <w:sz w:val="24"/>
          <w:szCs w:val="24"/>
          <w:lang w:val="en-US" w:eastAsia="nl-NL"/>
        </w:rPr>
        <w:t>Directing rotation of breaks</w:t>
      </w:r>
    </w:p>
    <w:p w:rsidR="00BC4EB3" w:rsidP="75A0CCBD" w:rsidRDefault="00BC4EB3" w14:paraId="215167AE" w14:textId="725E9A36">
      <w:pPr>
        <w:pStyle w:val="HTMLPreformatted"/>
        <w:numPr>
          <w:ilvl w:val="1"/>
          <w:numId w:val="2"/>
        </w:numPr>
        <w:shd w:val="clear" w:color="auto" w:fill="FFFFFF" w:themeFill="background1"/>
        <w:tabs>
          <w:tab w:val="clear" w:pos="916"/>
          <w:tab w:val="left" w:pos="1080"/>
        </w:tabs>
        <w:rPr>
          <w:rFonts w:ascii="Arial" w:hAnsi="Arial" w:eastAsia="Arial" w:cs="Arial"/>
          <w:sz w:val="24"/>
          <w:szCs w:val="24"/>
          <w:lang w:val="en-US" w:eastAsia="nl-NL"/>
        </w:rPr>
      </w:pPr>
      <w:r w:rsidRPr="75A0CCBD" w:rsidR="00BC4EB3">
        <w:rPr>
          <w:rFonts w:ascii="Arial" w:hAnsi="Arial" w:eastAsia="Arial" w:cs="Arial"/>
          <w:sz w:val="24"/>
          <w:szCs w:val="24"/>
          <w:lang w:val="en-US" w:eastAsia="nl-NL"/>
        </w:rPr>
        <w:t>Lead end of day volunteer debriefs</w:t>
      </w:r>
    </w:p>
    <w:p w:rsidR="57445FB8" w:rsidP="75A0CCBD" w:rsidRDefault="57445FB8" w14:paraId="5BE8458A" w14:textId="39C5D6F3">
      <w:pPr>
        <w:pStyle w:val="HTMLPreformatted"/>
        <w:numPr>
          <w:ilvl w:val="0"/>
          <w:numId w:val="2"/>
        </w:numPr>
        <w:shd w:val="clear" w:color="auto" w:fill="FFFFFF" w:themeFill="background1"/>
        <w:tabs>
          <w:tab w:val="clear" w:pos="916"/>
          <w:tab w:val="left" w:pos="1080"/>
        </w:tabs>
        <w:rPr>
          <w:rFonts w:ascii="Arial" w:hAnsi="Arial" w:eastAsia="Arial" w:cs="Arial"/>
          <w:sz w:val="24"/>
          <w:szCs w:val="24"/>
          <w:lang w:eastAsia="nl-NL"/>
        </w:rPr>
      </w:pPr>
      <w:r w:rsidRPr="75A0CCBD" w:rsidR="57445FB8">
        <w:rPr>
          <w:rFonts w:ascii="Arial" w:hAnsi="Arial" w:eastAsia="Arial" w:cs="Arial"/>
          <w:sz w:val="24"/>
          <w:szCs w:val="24"/>
          <w:lang w:eastAsia="nl-NL"/>
        </w:rPr>
        <w:t>Support Volunteer Engagement Coordinator as needed with orientation for general volunteers (</w:t>
      </w:r>
      <w:r w:rsidRPr="75A0CCBD" w:rsidR="57445FB8">
        <w:rPr>
          <w:rFonts w:ascii="Arial" w:hAnsi="Arial" w:eastAsia="Arial" w:cs="Arial"/>
          <w:sz w:val="24"/>
          <w:szCs w:val="24"/>
          <w:lang w:eastAsia="nl-NL"/>
        </w:rPr>
        <w:t>e.g.</w:t>
      </w:r>
      <w:r w:rsidRPr="75A0CCBD" w:rsidR="57445FB8">
        <w:rPr>
          <w:rFonts w:ascii="Arial" w:hAnsi="Arial" w:eastAsia="Arial" w:cs="Arial"/>
          <w:sz w:val="24"/>
          <w:szCs w:val="24"/>
          <w:lang w:eastAsia="nl-NL"/>
        </w:rPr>
        <w:t xml:space="preserve"> creation and updating of materials, </w:t>
      </w:r>
      <w:r w:rsidRPr="75A0CCBD" w:rsidR="57445FB8">
        <w:rPr>
          <w:rFonts w:ascii="Arial" w:hAnsi="Arial" w:eastAsia="Arial" w:cs="Arial"/>
          <w:sz w:val="24"/>
          <w:szCs w:val="24"/>
          <w:lang w:eastAsia="nl-NL"/>
        </w:rPr>
        <w:t>logistics</w:t>
      </w:r>
      <w:r w:rsidRPr="75A0CCBD" w:rsidR="57445FB8">
        <w:rPr>
          <w:rFonts w:ascii="Arial" w:hAnsi="Arial" w:eastAsia="Arial" w:cs="Arial"/>
          <w:sz w:val="24"/>
          <w:szCs w:val="24"/>
          <w:lang w:eastAsia="nl-NL"/>
        </w:rPr>
        <w:t>, presentations, etc.) and implement ideas for improvement.</w:t>
      </w:r>
    </w:p>
    <w:p w:rsidRPr="00BC4EB3" w:rsidR="00BC4EB3" w:rsidP="75A0CCBD" w:rsidRDefault="00BC4EB3" w14:paraId="1CBCF486" w14:textId="77777777">
      <w:pPr>
        <w:pStyle w:val="HTMLPreformatted"/>
        <w:shd w:val="clear" w:color="auto" w:fill="FFFFFF" w:themeFill="background1"/>
        <w:tabs>
          <w:tab w:val="clear" w:pos="916"/>
          <w:tab w:val="left" w:pos="1080"/>
        </w:tabs>
        <w:ind w:left="1890"/>
        <w:rPr>
          <w:rFonts w:ascii="Arial" w:hAnsi="Arial" w:eastAsia="Arial" w:cs="Arial"/>
          <w:sz w:val="24"/>
          <w:szCs w:val="24"/>
          <w:lang w:val="en-US" w:eastAsia="nl-NL"/>
        </w:rPr>
      </w:pPr>
    </w:p>
    <w:p w:rsidRPr="00B33A3F" w:rsidR="00504E35" w:rsidP="75A0CCBD" w:rsidRDefault="00420217" w14:paraId="32836653" w14:textId="6AE0F949">
      <w:pPr>
        <w:pStyle w:val="HTMLPreformatted"/>
        <w:shd w:val="clear" w:color="auto" w:fill="FFFFFF" w:themeFill="background1"/>
        <w:tabs>
          <w:tab w:val="clear" w:pos="916"/>
          <w:tab w:val="left" w:pos="1080"/>
        </w:tabs>
        <w:rPr>
          <w:rFonts w:ascii="Arial" w:hAnsi="Arial" w:eastAsia="Arial" w:cs="Arial"/>
          <w:b w:val="1"/>
          <w:bCs w:val="1"/>
          <w:sz w:val="24"/>
          <w:szCs w:val="24"/>
        </w:rPr>
      </w:pPr>
      <w:r w:rsidRPr="75A0CCBD" w:rsidR="00420217">
        <w:rPr>
          <w:rFonts w:ascii="Arial" w:hAnsi="Arial" w:eastAsia="Arial" w:cs="Arial"/>
          <w:b w:val="1"/>
          <w:bCs w:val="1"/>
          <w:sz w:val="24"/>
          <w:szCs w:val="24"/>
          <w:lang w:val="en-US" w:eastAsia="nl-NL"/>
        </w:rPr>
        <w:t>Education and Research</w:t>
      </w:r>
      <w:r w:rsidRPr="75A0CCBD" w:rsidR="002A2173">
        <w:rPr>
          <w:rFonts w:ascii="Arial" w:hAnsi="Arial" w:eastAsia="Arial" w:cs="Arial"/>
          <w:b w:val="1"/>
          <w:bCs w:val="1"/>
          <w:sz w:val="24"/>
          <w:szCs w:val="24"/>
          <w:lang w:val="en-US" w:eastAsia="nl-NL"/>
        </w:rPr>
        <w:t xml:space="preserve"> (30%)</w:t>
      </w:r>
    </w:p>
    <w:p w:rsidRPr="00A8533F" w:rsidR="00510CB2" w:rsidP="75A0CCBD" w:rsidRDefault="00510CB2" w14:paraId="3F989E51" w14:textId="77777777">
      <w:pPr>
        <w:numPr>
          <w:ilvl w:val="0"/>
          <w:numId w:val="2"/>
        </w:numPr>
        <w:spacing w:before="100" w:beforeAutospacing="on" w:after="100" w:afterAutospacing="on"/>
        <w:rPr>
          <w:rFonts w:ascii="Arial" w:hAnsi="Arial" w:eastAsia="Arial" w:cs="Arial"/>
        </w:rPr>
      </w:pPr>
      <w:r w:rsidRPr="75A0CCBD" w:rsidR="00510CB2">
        <w:rPr>
          <w:rFonts w:ascii="Arial" w:hAnsi="Arial" w:eastAsia="Arial" w:cs="Arial"/>
        </w:rPr>
        <w:t>Assist</w:t>
      </w:r>
      <w:r w:rsidRPr="75A0CCBD" w:rsidR="00510CB2">
        <w:rPr>
          <w:rFonts w:ascii="Arial" w:hAnsi="Arial" w:eastAsia="Arial" w:cs="Arial"/>
        </w:rPr>
        <w:t xml:space="preserve"> with workshops and training sessions during medical missions.</w:t>
      </w:r>
    </w:p>
    <w:p w:rsidRPr="00A8533F" w:rsidR="00510CB2" w:rsidP="75A0CCBD" w:rsidRDefault="00510CB2" w14:paraId="5CFE5B9F" w14:textId="77777777">
      <w:pPr>
        <w:numPr>
          <w:ilvl w:val="0"/>
          <w:numId w:val="2"/>
        </w:numPr>
        <w:spacing w:before="100" w:beforeAutospacing="on" w:after="100" w:afterAutospacing="on"/>
        <w:rPr>
          <w:rFonts w:ascii="Arial" w:hAnsi="Arial" w:eastAsia="Arial" w:cs="Arial"/>
        </w:rPr>
      </w:pPr>
      <w:r w:rsidRPr="75A0CCBD" w:rsidR="00510CB2">
        <w:rPr>
          <w:rFonts w:ascii="Arial" w:hAnsi="Arial" w:eastAsia="Arial" w:cs="Arial"/>
        </w:rPr>
        <w:t>Support quality assurance by conducting patient experience surveys and tracking clinical outcomes.</w:t>
      </w:r>
    </w:p>
    <w:p w:rsidRPr="00A8533F" w:rsidR="00510CB2" w:rsidP="75A0CCBD" w:rsidRDefault="00510CB2" w14:paraId="1C87806B" w14:textId="77777777">
      <w:pPr>
        <w:numPr>
          <w:ilvl w:val="0"/>
          <w:numId w:val="2"/>
        </w:numPr>
        <w:spacing w:before="100" w:beforeAutospacing="on" w:after="100" w:afterAutospacing="on"/>
        <w:rPr>
          <w:rFonts w:ascii="Arial" w:hAnsi="Arial" w:eastAsia="Arial" w:cs="Arial"/>
        </w:rPr>
      </w:pPr>
      <w:r w:rsidRPr="75A0CCBD" w:rsidR="00510CB2">
        <w:rPr>
          <w:rFonts w:ascii="Arial" w:hAnsi="Arial" w:eastAsia="Arial" w:cs="Arial"/>
        </w:rPr>
        <w:t xml:space="preserve">Share results and insights with OWS stakeholders. </w:t>
      </w:r>
    </w:p>
    <w:p w:rsidRPr="00B33A3F" w:rsidR="00420217" w:rsidP="75A0CCBD" w:rsidRDefault="00286A6F" w14:paraId="75F9584A" w14:textId="18B95F38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eastAsia="Arial" w:cs="Arial"/>
          <w:sz w:val="24"/>
          <w:szCs w:val="24"/>
          <w:lang w:eastAsia="nl-NL"/>
        </w:rPr>
      </w:pPr>
      <w:r w:rsidRPr="75A0CCBD" w:rsidR="00286A6F">
        <w:rPr>
          <w:rFonts w:ascii="Arial" w:hAnsi="Arial" w:eastAsia="Arial" w:cs="Arial"/>
          <w:sz w:val="24"/>
          <w:szCs w:val="24"/>
          <w:lang w:eastAsia="nl-NL"/>
        </w:rPr>
        <w:t>Support</w:t>
      </w:r>
      <w:r w:rsidRPr="75A0CCBD" w:rsidR="00420217">
        <w:rPr>
          <w:rFonts w:ascii="Arial" w:hAnsi="Arial" w:eastAsia="Arial" w:cs="Arial"/>
          <w:sz w:val="24"/>
          <w:szCs w:val="24"/>
          <w:lang w:eastAsia="nl-NL"/>
        </w:rPr>
        <w:t xml:space="preserve"> the quality assurance program, including general data collection, surveying patients on their experience, and tracking clinical outcomes</w:t>
      </w:r>
    </w:p>
    <w:p w:rsidR="00420217" w:rsidP="75A0CCBD" w:rsidRDefault="00420217" w14:paraId="79BCFC6D" w14:textId="5E9005A8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eastAsia="Arial" w:cs="Arial"/>
          <w:sz w:val="24"/>
          <w:szCs w:val="24"/>
          <w:lang w:eastAsia="nl-NL"/>
        </w:rPr>
      </w:pPr>
      <w:r w:rsidRPr="75A0CCBD" w:rsidR="00420217">
        <w:rPr>
          <w:rFonts w:ascii="Arial" w:hAnsi="Arial" w:eastAsia="Arial" w:cs="Arial"/>
          <w:sz w:val="24"/>
          <w:szCs w:val="24"/>
          <w:lang w:eastAsia="nl-NL"/>
        </w:rPr>
        <w:t>Support any</w:t>
      </w:r>
      <w:r w:rsidRPr="75A0CCBD" w:rsidR="00286A6F">
        <w:rPr>
          <w:rFonts w:ascii="Arial" w:hAnsi="Arial" w:eastAsia="Arial" w:cs="Arial"/>
          <w:sz w:val="24"/>
          <w:szCs w:val="24"/>
          <w:lang w:eastAsia="nl-NL"/>
        </w:rPr>
        <w:t xml:space="preserve"> </w:t>
      </w:r>
      <w:r w:rsidRPr="75A0CCBD" w:rsidR="00420217">
        <w:rPr>
          <w:rFonts w:ascii="Arial" w:hAnsi="Arial" w:eastAsia="Arial" w:cs="Arial"/>
          <w:sz w:val="24"/>
          <w:szCs w:val="24"/>
          <w:lang w:eastAsia="nl-NL"/>
        </w:rPr>
        <w:t>additional</w:t>
      </w:r>
      <w:r w:rsidRPr="75A0CCBD" w:rsidR="00420217">
        <w:rPr>
          <w:rFonts w:ascii="Arial" w:hAnsi="Arial" w:eastAsia="Arial" w:cs="Arial"/>
          <w:sz w:val="24"/>
          <w:szCs w:val="24"/>
          <w:lang w:eastAsia="nl-NL"/>
        </w:rPr>
        <w:t xml:space="preserve"> research projects</w:t>
      </w:r>
      <w:r w:rsidRPr="75A0CCBD" w:rsidR="00286A6F">
        <w:rPr>
          <w:rFonts w:ascii="Arial" w:hAnsi="Arial" w:eastAsia="Arial" w:cs="Arial"/>
          <w:sz w:val="24"/>
          <w:szCs w:val="24"/>
          <w:lang w:eastAsia="nl-NL"/>
        </w:rPr>
        <w:t xml:space="preserve"> that may arise</w:t>
      </w:r>
      <w:r w:rsidRPr="75A0CCBD" w:rsidR="00420217">
        <w:rPr>
          <w:rFonts w:ascii="Arial" w:hAnsi="Arial" w:eastAsia="Arial" w:cs="Arial"/>
          <w:sz w:val="24"/>
          <w:szCs w:val="24"/>
          <w:lang w:eastAsia="nl-NL"/>
        </w:rPr>
        <w:t>, including data collection and analysis</w:t>
      </w:r>
    </w:p>
    <w:p w:rsidRPr="00BC4EB3" w:rsidR="002A2173" w:rsidP="75A0CCBD" w:rsidRDefault="002A2173" w14:paraId="5F68459B" w14:textId="77777777">
      <w:pPr>
        <w:rPr>
          <w:rFonts w:ascii="Arial" w:hAnsi="Arial" w:eastAsia="Arial" w:cs="Arial"/>
          <w:color w:val="EE0000"/>
          <w:lang w:eastAsia="en-US"/>
        </w:rPr>
      </w:pPr>
    </w:p>
    <w:p w:rsidRPr="00BC4EB3" w:rsidR="00B33A3F" w:rsidP="75A0CCBD" w:rsidRDefault="00B33A3F" w14:paraId="03A4AD9A" w14:textId="3A115A77">
      <w:pPr>
        <w:pStyle w:val="HTMLPreformatted"/>
        <w:shd w:val="clear" w:color="auto" w:fill="FFFFFF" w:themeFill="background1"/>
        <w:tabs>
          <w:tab w:val="clear" w:pos="916"/>
          <w:tab w:val="clear" w:pos="1832"/>
          <w:tab w:val="left" w:pos="1080"/>
          <w:tab w:val="left" w:pos="1440"/>
          <w:tab w:val="left" w:pos="1530"/>
        </w:tabs>
        <w:rPr>
          <w:rFonts w:ascii="Arial" w:hAnsi="Arial" w:eastAsia="Arial" w:cs="Arial"/>
          <w:b w:val="1"/>
          <w:bCs w:val="1"/>
          <w:sz w:val="24"/>
          <w:szCs w:val="24"/>
        </w:rPr>
      </w:pPr>
      <w:r w:rsidRPr="75A0CCBD" w:rsidR="00B33A3F">
        <w:rPr>
          <w:rFonts w:ascii="Arial" w:hAnsi="Arial" w:eastAsia="Arial" w:cs="Arial"/>
          <w:b w:val="1"/>
          <w:bCs w:val="1"/>
          <w:sz w:val="24"/>
          <w:szCs w:val="24"/>
          <w:lang w:val="en-US"/>
        </w:rPr>
        <w:t xml:space="preserve">Development and Communications </w:t>
      </w:r>
      <w:r w:rsidRPr="75A0CCBD" w:rsidR="002A2173">
        <w:rPr>
          <w:rFonts w:ascii="Arial" w:hAnsi="Arial" w:eastAsia="Arial" w:cs="Arial"/>
          <w:b w:val="1"/>
          <w:bCs w:val="1"/>
          <w:sz w:val="24"/>
          <w:szCs w:val="24"/>
          <w:lang w:val="en-US"/>
        </w:rPr>
        <w:t>(10%)</w:t>
      </w:r>
    </w:p>
    <w:p w:rsidR="00BC4EB3" w:rsidP="75A0CCBD" w:rsidRDefault="00BC4EB3" w14:paraId="53653862" w14:textId="77777777">
      <w:pPr>
        <w:numPr>
          <w:ilvl w:val="0"/>
          <w:numId w:val="2"/>
        </w:numPr>
        <w:spacing w:before="100" w:beforeAutospacing="on" w:after="100" w:afterAutospacing="on"/>
        <w:rPr>
          <w:rFonts w:ascii="Arial" w:hAnsi="Arial" w:eastAsia="Arial" w:cs="Arial"/>
        </w:rPr>
      </w:pPr>
      <w:r w:rsidRPr="75A0CCBD" w:rsidR="00BC4EB3">
        <w:rPr>
          <w:rFonts w:ascii="Arial" w:hAnsi="Arial" w:eastAsia="Arial" w:cs="Arial"/>
        </w:rPr>
        <w:t xml:space="preserve">Help </w:t>
      </w:r>
      <w:r w:rsidRPr="75A0CCBD" w:rsidR="00BC4EB3">
        <w:rPr>
          <w:rFonts w:ascii="Arial" w:hAnsi="Arial" w:eastAsia="Arial" w:cs="Arial"/>
        </w:rPr>
        <w:t>facilitate</w:t>
      </w:r>
      <w:r w:rsidRPr="75A0CCBD" w:rsidR="00BC4EB3">
        <w:rPr>
          <w:rFonts w:ascii="Arial" w:hAnsi="Arial" w:eastAsia="Arial" w:cs="Arial"/>
        </w:rPr>
        <w:t xml:space="preserve"> communication between DR clinical team, DR hospitality team, US/DR programs teams, and volunteers</w:t>
      </w:r>
    </w:p>
    <w:p w:rsidRPr="00A8533F" w:rsidR="00BC4EB3" w:rsidP="75A0CCBD" w:rsidRDefault="00BC4EB3" w14:paraId="46A87680" w14:textId="77777777">
      <w:pPr>
        <w:numPr>
          <w:ilvl w:val="0"/>
          <w:numId w:val="2"/>
        </w:numPr>
        <w:spacing w:before="100" w:beforeAutospacing="on" w:after="100" w:afterAutospacing="on"/>
        <w:rPr>
          <w:rFonts w:ascii="Arial" w:hAnsi="Arial" w:eastAsia="Arial" w:cs="Arial"/>
        </w:rPr>
      </w:pPr>
      <w:r w:rsidRPr="75A0CCBD" w:rsidR="00BC4EB3">
        <w:rPr>
          <w:rFonts w:ascii="Arial" w:hAnsi="Arial" w:eastAsia="Arial" w:cs="Arial"/>
        </w:rPr>
        <w:t>Collect stories, quotes, images, and content from the field.</w:t>
      </w:r>
      <w:r w:rsidRPr="75A0CCBD" w:rsidR="00BC4EB3">
        <w:rPr>
          <w:rFonts w:ascii="Arial" w:hAnsi="Arial" w:eastAsia="Arial" w:cs="Arial"/>
        </w:rPr>
        <w:t xml:space="preserve"> Share this information with the Program Manager and Programs Director.</w:t>
      </w:r>
    </w:p>
    <w:p w:rsidRPr="00BC4EB3" w:rsidR="00BC4EB3" w:rsidP="75A0CCBD" w:rsidRDefault="00BC4EB3" w14:paraId="4E0F93DD" w14:textId="510BD690">
      <w:pPr>
        <w:numPr>
          <w:ilvl w:val="0"/>
          <w:numId w:val="2"/>
        </w:numPr>
        <w:spacing w:before="100" w:beforeAutospacing="on" w:after="100" w:afterAutospacing="on"/>
        <w:rPr>
          <w:rFonts w:ascii="Arial" w:hAnsi="Arial" w:eastAsia="Arial" w:cs="Arial"/>
        </w:rPr>
      </w:pPr>
      <w:r w:rsidRPr="75A0CCBD" w:rsidR="00BC4EB3">
        <w:rPr>
          <w:rFonts w:ascii="Arial" w:hAnsi="Arial" w:eastAsia="Arial" w:cs="Arial"/>
        </w:rPr>
        <w:t>Write and edit stories for communications, reports, and donor updates.</w:t>
      </w:r>
      <w:r w:rsidRPr="75A0CCBD" w:rsidR="00BC4EB3">
        <w:rPr>
          <w:rFonts w:ascii="Arial" w:hAnsi="Arial" w:eastAsia="Arial" w:cs="Arial"/>
        </w:rPr>
        <w:t xml:space="preserve"> Share this information with the Program Manager and Programs Director.</w:t>
      </w:r>
    </w:p>
    <w:p w:rsidRPr="00BC4EB3" w:rsidR="002A2173" w:rsidP="75A0CCBD" w:rsidRDefault="00286A6F" w14:paraId="32734347" w14:textId="25614C2E">
      <w:pPr>
        <w:numPr>
          <w:ilvl w:val="0"/>
          <w:numId w:val="2"/>
        </w:numPr>
        <w:spacing w:before="100" w:beforeAutospacing="on" w:after="100" w:afterAutospacing="on"/>
        <w:rPr>
          <w:rFonts w:ascii="Arial" w:hAnsi="Arial" w:eastAsia="Arial" w:cs="Arial"/>
        </w:rPr>
      </w:pPr>
      <w:r w:rsidRPr="75A0CCBD" w:rsidR="00286A6F">
        <w:rPr>
          <w:rFonts w:ascii="Arial" w:hAnsi="Arial" w:eastAsia="Arial" w:cs="Arial"/>
        </w:rPr>
        <w:t>Support DR Programs Manager in partner stewardship</w:t>
      </w:r>
      <w:r w:rsidRPr="75A0CCBD" w:rsidR="002A2173">
        <w:rPr>
          <w:rFonts w:ascii="Arial" w:hAnsi="Arial" w:eastAsia="Arial" w:cs="Arial"/>
        </w:rPr>
        <w:t xml:space="preserve">, such as </w:t>
      </w:r>
      <w:r w:rsidRPr="75A0CCBD" w:rsidR="00286A6F">
        <w:rPr>
          <w:rFonts w:ascii="Arial" w:hAnsi="Arial" w:eastAsia="Arial" w:cs="Arial"/>
        </w:rPr>
        <w:t>designing itineraries for special visitors to the DR</w:t>
      </w:r>
      <w:r w:rsidRPr="75A0CCBD" w:rsidR="002A2173">
        <w:rPr>
          <w:rFonts w:ascii="Arial" w:hAnsi="Arial" w:eastAsia="Arial" w:cs="Arial"/>
        </w:rPr>
        <w:t xml:space="preserve"> and responding to donor inquiries and requests</w:t>
      </w:r>
    </w:p>
    <w:p w:rsidR="00C6650F" w:rsidP="75A0CCBD" w:rsidRDefault="00BC4EB3" w14:paraId="161DD76D" w14:textId="7967E583">
      <w:pPr>
        <w:numPr>
          <w:ilvl w:val="0"/>
          <w:numId w:val="2"/>
        </w:numPr>
        <w:spacing w:before="100" w:beforeAutospacing="on" w:after="100" w:afterAutospacing="on"/>
        <w:rPr>
          <w:rFonts w:ascii="Arial" w:hAnsi="Arial" w:eastAsia="Arial" w:cs="Arial"/>
        </w:rPr>
      </w:pPr>
      <w:r w:rsidRPr="75A0CCBD" w:rsidR="00BC4EB3">
        <w:rPr>
          <w:rFonts w:ascii="Arial" w:hAnsi="Arial" w:eastAsia="Arial" w:cs="Arial"/>
        </w:rPr>
        <w:t>Assist</w:t>
      </w:r>
      <w:r w:rsidRPr="75A0CCBD" w:rsidR="00BC4EB3">
        <w:rPr>
          <w:rFonts w:ascii="Arial" w:hAnsi="Arial" w:eastAsia="Arial" w:cs="Arial"/>
        </w:rPr>
        <w:t xml:space="preserve"> with high-level donor or partner visits and prepare itineraries as needed</w:t>
      </w:r>
    </w:p>
    <w:p w:rsidR="00C6650F" w:rsidP="75A0CCBD" w:rsidRDefault="00C6650F" w14:paraId="12D8760B" w14:textId="77777777">
      <w:pPr>
        <w:spacing w:before="100" w:beforeAutospacing="on" w:after="100" w:afterAutospacing="on"/>
        <w:rPr>
          <w:rFonts w:ascii="Arial" w:hAnsi="Arial" w:eastAsia="Arial" w:cs="Arial"/>
        </w:rPr>
      </w:pPr>
    </w:p>
    <w:p w:rsidRPr="009C0808" w:rsidR="00BC4EB3" w:rsidP="75A0CCBD" w:rsidRDefault="00BC4EB3" w14:paraId="506F7549" w14:textId="77777777">
      <w:pPr>
        <w:spacing w:before="100" w:beforeAutospacing="on" w:after="100" w:afterAutospacing="on"/>
        <w:outlineLvl w:val="3"/>
        <w:rPr>
          <w:rFonts w:ascii="Arial" w:hAnsi="Arial" w:eastAsia="Arial" w:cs="Arial"/>
          <w:b w:val="1"/>
          <w:bCs w:val="1"/>
        </w:rPr>
      </w:pPr>
      <w:r w:rsidRPr="75A0CCBD" w:rsidR="00BC4EB3">
        <w:rPr>
          <w:rFonts w:ascii="Arial" w:hAnsi="Arial" w:eastAsia="Arial" w:cs="Arial"/>
          <w:b w:val="1"/>
          <w:bCs w:val="1"/>
        </w:rPr>
        <w:t>Orientation &amp; Volunteer Experience</w:t>
      </w:r>
      <w:r w:rsidRPr="75A0CCBD" w:rsidR="00BC4EB3">
        <w:rPr>
          <w:rFonts w:ascii="Arial" w:hAnsi="Arial" w:eastAsia="Arial" w:cs="Arial"/>
          <w:b w:val="1"/>
          <w:bCs w:val="1"/>
        </w:rPr>
        <w:t xml:space="preserve"> (5%)</w:t>
      </w:r>
    </w:p>
    <w:p w:rsidRPr="009C0808" w:rsidR="00BC4EB3" w:rsidP="75A0CCBD" w:rsidRDefault="00BC4EB3" w14:paraId="5EF3589F" w14:textId="77777777">
      <w:pPr>
        <w:numPr>
          <w:ilvl w:val="0"/>
          <w:numId w:val="2"/>
        </w:numPr>
        <w:spacing w:before="100" w:beforeAutospacing="on" w:after="100" w:afterAutospacing="on"/>
        <w:rPr>
          <w:rFonts w:ascii="Arial" w:hAnsi="Arial" w:eastAsia="Arial" w:cs="Arial"/>
        </w:rPr>
      </w:pPr>
      <w:r w:rsidRPr="75A0CCBD" w:rsidR="00BC4EB3">
        <w:rPr>
          <w:rFonts w:ascii="Arial" w:hAnsi="Arial" w:eastAsia="Arial" w:cs="Arial"/>
        </w:rPr>
        <w:t>Create</w:t>
      </w:r>
      <w:r w:rsidRPr="75A0CCBD" w:rsidR="00BC4EB3">
        <w:rPr>
          <w:rFonts w:ascii="Arial" w:hAnsi="Arial" w:eastAsia="Arial" w:cs="Arial"/>
        </w:rPr>
        <w:t xml:space="preserve">, </w:t>
      </w:r>
      <w:r w:rsidRPr="75A0CCBD" w:rsidR="00BC4EB3">
        <w:rPr>
          <w:rFonts w:ascii="Arial" w:hAnsi="Arial" w:eastAsia="Arial" w:cs="Arial"/>
        </w:rPr>
        <w:t>maintain</w:t>
      </w:r>
      <w:r w:rsidRPr="75A0CCBD" w:rsidR="00BC4EB3">
        <w:rPr>
          <w:rFonts w:ascii="Arial" w:hAnsi="Arial" w:eastAsia="Arial" w:cs="Arial"/>
        </w:rPr>
        <w:t>, and continually improve</w:t>
      </w:r>
      <w:r w:rsidRPr="75A0CCBD" w:rsidR="00BC4EB3">
        <w:rPr>
          <w:rFonts w:ascii="Arial" w:hAnsi="Arial" w:eastAsia="Arial" w:cs="Arial"/>
        </w:rPr>
        <w:t xml:space="preserve"> </w:t>
      </w:r>
      <w:r w:rsidRPr="75A0CCBD" w:rsidR="00BC4EB3">
        <w:rPr>
          <w:rFonts w:ascii="Arial" w:hAnsi="Arial" w:eastAsia="Arial" w:cs="Arial"/>
        </w:rPr>
        <w:t>orientation</w:t>
      </w:r>
      <w:r w:rsidRPr="75A0CCBD" w:rsidR="00BC4EB3">
        <w:rPr>
          <w:rFonts w:ascii="Arial" w:hAnsi="Arial" w:eastAsia="Arial" w:cs="Arial"/>
        </w:rPr>
        <w:t xml:space="preserve"> materials.</w:t>
      </w:r>
    </w:p>
    <w:p w:rsidRPr="009C0808" w:rsidR="00BC4EB3" w:rsidP="75A0CCBD" w:rsidRDefault="00BC4EB3" w14:paraId="389BA334" w14:textId="77777777">
      <w:pPr>
        <w:numPr>
          <w:ilvl w:val="0"/>
          <w:numId w:val="2"/>
        </w:numPr>
        <w:spacing w:before="100" w:beforeAutospacing="on" w:after="100" w:afterAutospacing="on"/>
        <w:rPr>
          <w:rFonts w:ascii="Arial" w:hAnsi="Arial" w:eastAsia="Arial" w:cs="Arial"/>
        </w:rPr>
      </w:pPr>
      <w:r w:rsidRPr="75A0CCBD" w:rsidR="00BC4EB3">
        <w:rPr>
          <w:rFonts w:ascii="Arial" w:hAnsi="Arial" w:eastAsia="Arial" w:cs="Arial"/>
        </w:rPr>
        <w:t>Collect feedback and implement experience improvements</w:t>
      </w:r>
      <w:r w:rsidRPr="75A0CCBD" w:rsidR="00BC4EB3">
        <w:rPr>
          <w:rFonts w:ascii="Arial" w:hAnsi="Arial" w:eastAsia="Arial" w:cs="Arial"/>
        </w:rPr>
        <w:t xml:space="preserve"> from volunteers and participating community members</w:t>
      </w:r>
      <w:r w:rsidRPr="75A0CCBD" w:rsidR="00BC4EB3">
        <w:rPr>
          <w:rFonts w:ascii="Arial" w:hAnsi="Arial" w:eastAsia="Arial" w:cs="Arial"/>
        </w:rPr>
        <w:t>.</w:t>
      </w:r>
    </w:p>
    <w:p w:rsidRPr="009C0808" w:rsidR="00BC4EB3" w:rsidP="75A0CCBD" w:rsidRDefault="00BC4EB3" w14:paraId="45D0DAC1" w14:textId="77777777">
      <w:pPr>
        <w:numPr>
          <w:ilvl w:val="0"/>
          <w:numId w:val="2"/>
        </w:numPr>
        <w:spacing w:before="100" w:beforeAutospacing="on" w:after="100" w:afterAutospacing="on"/>
        <w:rPr>
          <w:rFonts w:ascii="Arial" w:hAnsi="Arial" w:eastAsia="Arial" w:cs="Arial"/>
        </w:rPr>
      </w:pPr>
      <w:r w:rsidRPr="75A0CCBD" w:rsidR="00BC4EB3">
        <w:rPr>
          <w:rFonts w:ascii="Arial" w:hAnsi="Arial" w:eastAsia="Arial" w:cs="Arial"/>
        </w:rPr>
        <w:t>Help design and deliver evening engagement programs.</w:t>
      </w:r>
    </w:p>
    <w:p w:rsidR="25A2CAAB" w:rsidP="75A0CCBD" w:rsidRDefault="25A2CAAB" w14:paraId="71A00DC8" w14:textId="00E40F3A">
      <w:pPr>
        <w:spacing w:beforeAutospacing="on" w:afterAutospacing="on"/>
        <w:outlineLvl w:val="3"/>
        <w:rPr>
          <w:rFonts w:ascii="Arial" w:hAnsi="Arial" w:eastAsia="Arial" w:cs="Arial"/>
          <w:b w:val="1"/>
          <w:bCs w:val="1"/>
        </w:rPr>
      </w:pPr>
    </w:p>
    <w:p w:rsidRPr="009C0808" w:rsidR="00BC4EB3" w:rsidP="75A0CCBD" w:rsidRDefault="00BC4EB3" w14:paraId="78650849" w14:textId="180850E8">
      <w:pPr>
        <w:spacing w:before="100" w:beforeAutospacing="on" w:after="100" w:afterAutospacing="on"/>
        <w:outlineLvl w:val="3"/>
        <w:rPr>
          <w:rFonts w:ascii="Arial" w:hAnsi="Arial" w:eastAsia="Arial" w:cs="Arial"/>
          <w:b w:val="1"/>
          <w:bCs w:val="1"/>
        </w:rPr>
      </w:pPr>
      <w:r w:rsidRPr="75A0CCBD" w:rsidR="00BC4EB3">
        <w:rPr>
          <w:rFonts w:ascii="Arial" w:hAnsi="Arial" w:eastAsia="Arial" w:cs="Arial"/>
          <w:b w:val="1"/>
          <w:bCs w:val="1"/>
        </w:rPr>
        <w:t>Hospitality &amp; Logistical Support (As Needed)</w:t>
      </w:r>
      <w:r w:rsidRPr="75A0CCBD" w:rsidR="00BC4EB3">
        <w:rPr>
          <w:rFonts w:ascii="Arial" w:hAnsi="Arial" w:eastAsia="Arial" w:cs="Arial"/>
          <w:b w:val="1"/>
          <w:bCs w:val="1"/>
        </w:rPr>
        <w:t xml:space="preserve"> (5%)</w:t>
      </w:r>
    </w:p>
    <w:p w:rsidRPr="009C0808" w:rsidR="00BC4EB3" w:rsidP="75A0CCBD" w:rsidRDefault="00BC4EB3" w14:paraId="56FBC11E" w14:textId="77777777">
      <w:pPr>
        <w:numPr>
          <w:ilvl w:val="0"/>
          <w:numId w:val="2"/>
        </w:numPr>
        <w:spacing w:before="100" w:beforeAutospacing="on" w:after="100" w:afterAutospacing="on"/>
        <w:rPr>
          <w:rFonts w:ascii="Arial" w:hAnsi="Arial" w:eastAsia="Arial" w:cs="Arial"/>
        </w:rPr>
      </w:pPr>
      <w:r w:rsidRPr="75A0CCBD" w:rsidR="00BC4EB3">
        <w:rPr>
          <w:rFonts w:ascii="Arial" w:hAnsi="Arial" w:eastAsia="Arial" w:cs="Arial"/>
        </w:rPr>
        <w:t>Assist</w:t>
      </w:r>
      <w:r w:rsidRPr="75A0CCBD" w:rsidR="00BC4EB3">
        <w:rPr>
          <w:rFonts w:ascii="Arial" w:hAnsi="Arial" w:eastAsia="Arial" w:cs="Arial"/>
        </w:rPr>
        <w:t xml:space="preserve"> with airport greetings and volunteer departures.</w:t>
      </w:r>
    </w:p>
    <w:p w:rsidRPr="009C0808" w:rsidR="00BC4EB3" w:rsidP="75A0CCBD" w:rsidRDefault="00BC4EB3" w14:paraId="132C8B9F" w14:textId="32A25C30">
      <w:pPr>
        <w:numPr>
          <w:ilvl w:val="0"/>
          <w:numId w:val="2"/>
        </w:numPr>
        <w:spacing w:before="100" w:beforeAutospacing="on" w:after="100" w:afterAutospacing="on"/>
        <w:rPr>
          <w:rFonts w:ascii="Arial" w:hAnsi="Arial" w:eastAsia="Arial" w:cs="Arial"/>
        </w:rPr>
      </w:pPr>
      <w:r w:rsidRPr="75A0CCBD" w:rsidR="00BC4EB3">
        <w:rPr>
          <w:rFonts w:ascii="Arial" w:hAnsi="Arial" w:eastAsia="Arial" w:cs="Arial"/>
        </w:rPr>
        <w:t xml:space="preserve">Lead property tours and </w:t>
      </w:r>
      <w:r w:rsidRPr="75A0CCBD" w:rsidR="00BC4EB3">
        <w:rPr>
          <w:rFonts w:ascii="Arial" w:hAnsi="Arial" w:eastAsia="Arial" w:cs="Arial"/>
        </w:rPr>
        <w:t>assist</w:t>
      </w:r>
      <w:r w:rsidRPr="75A0CCBD" w:rsidR="00BC4EB3">
        <w:rPr>
          <w:rFonts w:ascii="Arial" w:hAnsi="Arial" w:eastAsia="Arial" w:cs="Arial"/>
        </w:rPr>
        <w:t xml:space="preserve"> with room setups</w:t>
      </w:r>
      <w:r w:rsidRPr="75A0CCBD" w:rsidR="00CE3942">
        <w:rPr>
          <w:rFonts w:ascii="Arial" w:hAnsi="Arial" w:eastAsia="Arial" w:cs="Arial"/>
        </w:rPr>
        <w:t xml:space="preserve"> in conference spaces and gathering spaces as needed</w:t>
      </w:r>
      <w:r w:rsidRPr="75A0CCBD" w:rsidR="00BC4EB3">
        <w:rPr>
          <w:rFonts w:ascii="Arial" w:hAnsi="Arial" w:eastAsia="Arial" w:cs="Arial"/>
        </w:rPr>
        <w:t>.</w:t>
      </w:r>
    </w:p>
    <w:p w:rsidRPr="00CE3942" w:rsidR="4F9A28EC" w:rsidP="75A0CCBD" w:rsidRDefault="00BC4EB3" w14:paraId="60CD7DE1" w14:textId="39C1611D">
      <w:pPr>
        <w:numPr>
          <w:ilvl w:val="0"/>
          <w:numId w:val="2"/>
        </w:numPr>
        <w:spacing w:before="100" w:beforeAutospacing="on" w:after="100" w:afterAutospacing="on"/>
        <w:rPr>
          <w:rFonts w:ascii="Arial" w:hAnsi="Arial" w:eastAsia="Arial" w:cs="Arial"/>
        </w:rPr>
      </w:pPr>
      <w:r w:rsidRPr="75A0CCBD" w:rsidR="00BC4EB3">
        <w:rPr>
          <w:rFonts w:ascii="Arial" w:hAnsi="Arial" w:eastAsia="Arial" w:cs="Arial"/>
        </w:rPr>
        <w:t>Support communication with volunteers and hospitality teams during trips.</w:t>
      </w:r>
    </w:p>
    <w:p w:rsidR="25A2CAAB" w:rsidP="75A0CCBD" w:rsidRDefault="25A2CAAB" w14:paraId="40AE1F7A" w14:textId="2AD5834E">
      <w:pPr>
        <w:rPr>
          <w:rFonts w:ascii="Arial" w:hAnsi="Arial" w:eastAsia="Arial" w:cs="Arial"/>
          <w:b w:val="1"/>
          <w:bCs w:val="1"/>
          <w:sz w:val="16"/>
          <w:szCs w:val="16"/>
          <w:u w:val="single"/>
        </w:rPr>
      </w:pPr>
    </w:p>
    <w:p w:rsidRPr="009E582E" w:rsidR="00135A4B" w:rsidP="75A0CCBD" w:rsidRDefault="00B33A3F" w14:paraId="3B289FDE" w14:textId="77777777">
      <w:pPr>
        <w:rPr>
          <w:rFonts w:ascii="Arial" w:hAnsi="Arial" w:eastAsia="Arial" w:cs="Arial"/>
          <w:b w:val="1"/>
          <w:bCs w:val="1"/>
          <w:u w:val="single"/>
        </w:rPr>
      </w:pPr>
      <w:r w:rsidRPr="75A0CCBD" w:rsidR="00B33A3F">
        <w:rPr>
          <w:rFonts w:ascii="Arial" w:hAnsi="Arial" w:eastAsia="Arial" w:cs="Arial"/>
          <w:b w:val="1"/>
          <w:bCs w:val="1"/>
          <w:u w:val="single"/>
        </w:rPr>
        <w:t xml:space="preserve">Desired </w:t>
      </w:r>
      <w:r w:rsidRPr="75A0CCBD" w:rsidR="00135A4B">
        <w:rPr>
          <w:rFonts w:ascii="Arial" w:hAnsi="Arial" w:eastAsia="Arial" w:cs="Arial"/>
          <w:b w:val="1"/>
          <w:bCs w:val="1"/>
          <w:u w:val="single"/>
        </w:rPr>
        <w:t xml:space="preserve">Knowledge, skills, </w:t>
      </w:r>
      <w:r w:rsidRPr="75A0CCBD" w:rsidR="00135A4B">
        <w:rPr>
          <w:rFonts w:ascii="Arial" w:hAnsi="Arial" w:eastAsia="Arial" w:cs="Arial"/>
          <w:b w:val="1"/>
          <w:bCs w:val="1"/>
          <w:u w:val="single"/>
        </w:rPr>
        <w:t>experience</w:t>
      </w:r>
      <w:r w:rsidRPr="75A0CCBD" w:rsidR="00135A4B">
        <w:rPr>
          <w:rFonts w:ascii="Arial" w:hAnsi="Arial" w:eastAsia="Arial" w:cs="Arial"/>
          <w:b w:val="1"/>
          <w:bCs w:val="1"/>
          <w:u w:val="single"/>
        </w:rPr>
        <w:t xml:space="preserve"> and abilities</w:t>
      </w:r>
    </w:p>
    <w:p w:rsidRPr="009E582E" w:rsidR="004059AF" w:rsidP="75A0CCBD" w:rsidRDefault="004059AF" w14:paraId="61E7893F" w14:textId="6843EB92">
      <w:pPr>
        <w:numPr>
          <w:ilvl w:val="0"/>
          <w:numId w:val="2"/>
        </w:numPr>
        <w:rPr>
          <w:rFonts w:ascii="Arial" w:hAnsi="Arial" w:eastAsia="Arial" w:cs="Arial"/>
        </w:rPr>
      </w:pPr>
      <w:r w:rsidRPr="75A0CCBD" w:rsidR="004059AF">
        <w:rPr>
          <w:rFonts w:ascii="Arial" w:hAnsi="Arial" w:eastAsia="Arial" w:cs="Arial"/>
        </w:rPr>
        <w:t>Must speak fluent English and have conversational Spanish language skills</w:t>
      </w:r>
    </w:p>
    <w:p w:rsidRPr="009E582E" w:rsidR="004059AF" w:rsidP="75A0CCBD" w:rsidRDefault="004059AF" w14:paraId="0A89315F" w14:textId="77777777">
      <w:pPr>
        <w:numPr>
          <w:ilvl w:val="0"/>
          <w:numId w:val="2"/>
        </w:numPr>
        <w:jc w:val="both"/>
        <w:rPr>
          <w:rFonts w:ascii="Arial" w:hAnsi="Arial" w:eastAsia="Arial" w:cs="Arial"/>
        </w:rPr>
      </w:pPr>
      <w:r w:rsidRPr="75A0CCBD" w:rsidR="004059AF">
        <w:rPr>
          <w:rFonts w:ascii="Arial" w:hAnsi="Arial" w:eastAsia="Arial" w:cs="Arial"/>
        </w:rPr>
        <w:t xml:space="preserve">Superior attention to detail </w:t>
      </w:r>
    </w:p>
    <w:p w:rsidRPr="009E582E" w:rsidR="004059AF" w:rsidP="75A0CCBD" w:rsidRDefault="004059AF" w14:paraId="4C37CA2D" w14:textId="77777777">
      <w:pPr>
        <w:numPr>
          <w:ilvl w:val="0"/>
          <w:numId w:val="2"/>
        </w:numPr>
        <w:jc w:val="both"/>
        <w:rPr>
          <w:rFonts w:ascii="Arial" w:hAnsi="Arial" w:eastAsia="Arial" w:cs="Arial"/>
        </w:rPr>
      </w:pPr>
      <w:r w:rsidRPr="75A0CCBD" w:rsidR="004059AF">
        <w:rPr>
          <w:rFonts w:ascii="Arial" w:hAnsi="Arial" w:eastAsia="Arial" w:cs="Arial"/>
        </w:rPr>
        <w:t xml:space="preserve">Friendly and </w:t>
      </w:r>
      <w:r w:rsidRPr="75A0CCBD" w:rsidR="004059AF">
        <w:rPr>
          <w:rFonts w:ascii="Arial" w:hAnsi="Arial" w:eastAsia="Arial" w:cs="Arial"/>
        </w:rPr>
        <w:t>welcoming</w:t>
      </w:r>
      <w:r w:rsidRPr="75A0CCBD" w:rsidR="004059AF">
        <w:rPr>
          <w:rFonts w:ascii="Arial" w:hAnsi="Arial" w:eastAsia="Arial" w:cs="Arial"/>
        </w:rPr>
        <w:t xml:space="preserve"> </w:t>
      </w:r>
    </w:p>
    <w:p w:rsidRPr="009E582E" w:rsidR="004059AF" w:rsidP="75A0CCBD" w:rsidRDefault="004059AF" w14:paraId="1353F0D3" w14:textId="77777777">
      <w:pPr>
        <w:numPr>
          <w:ilvl w:val="0"/>
          <w:numId w:val="2"/>
        </w:numPr>
        <w:jc w:val="both"/>
        <w:rPr>
          <w:rFonts w:ascii="Arial" w:hAnsi="Arial" w:eastAsia="Arial" w:cs="Arial"/>
        </w:rPr>
      </w:pPr>
      <w:r w:rsidRPr="75A0CCBD" w:rsidR="004059AF">
        <w:rPr>
          <w:rFonts w:ascii="Arial" w:hAnsi="Arial" w:eastAsia="Arial" w:cs="Arial"/>
        </w:rPr>
        <w:t xml:space="preserve">Ability to work collaboratively in a team, but can also take initiative and work independently </w:t>
      </w:r>
    </w:p>
    <w:p w:rsidRPr="009E582E" w:rsidR="004059AF" w:rsidP="75A0CCBD" w:rsidRDefault="004059AF" w14:paraId="164A8547" w14:textId="77777777">
      <w:pPr>
        <w:numPr>
          <w:ilvl w:val="0"/>
          <w:numId w:val="2"/>
        </w:numPr>
        <w:jc w:val="both"/>
        <w:rPr>
          <w:rFonts w:ascii="Arial" w:hAnsi="Arial" w:eastAsia="Arial" w:cs="Arial"/>
        </w:rPr>
      </w:pPr>
      <w:r w:rsidRPr="75A0CCBD" w:rsidR="004059AF">
        <w:rPr>
          <w:rFonts w:ascii="Arial" w:hAnsi="Arial" w:eastAsia="Arial" w:cs="Arial"/>
        </w:rPr>
        <w:t>Flexibility and creativity</w:t>
      </w:r>
    </w:p>
    <w:p w:rsidRPr="009E582E" w:rsidR="004059AF" w:rsidP="75A0CCBD" w:rsidRDefault="004059AF" w14:paraId="43E7B83B" w14:textId="77777777">
      <w:pPr>
        <w:numPr>
          <w:ilvl w:val="0"/>
          <w:numId w:val="2"/>
        </w:numPr>
        <w:jc w:val="both"/>
        <w:rPr>
          <w:rFonts w:ascii="Arial" w:hAnsi="Arial" w:eastAsia="Arial" w:cs="Arial"/>
        </w:rPr>
      </w:pPr>
      <w:r w:rsidRPr="75A0CCBD" w:rsidR="004059AF">
        <w:rPr>
          <w:rFonts w:ascii="Arial" w:hAnsi="Arial" w:eastAsia="Arial" w:cs="Arial"/>
        </w:rPr>
        <w:t>Organizational, time-management, and problem-solving skills</w:t>
      </w:r>
    </w:p>
    <w:p w:rsidRPr="009E582E" w:rsidR="00135A4B" w:rsidP="75A0CCBD" w:rsidRDefault="004059AF" w14:paraId="2B937532" w14:textId="77777777">
      <w:pPr>
        <w:numPr>
          <w:ilvl w:val="0"/>
          <w:numId w:val="2"/>
        </w:numPr>
        <w:jc w:val="both"/>
        <w:rPr>
          <w:rFonts w:ascii="Arial" w:hAnsi="Arial" w:eastAsia="Arial" w:cs="Arial"/>
        </w:rPr>
      </w:pPr>
      <w:r w:rsidRPr="75A0CCBD" w:rsidR="004059AF">
        <w:rPr>
          <w:rFonts w:ascii="Arial" w:hAnsi="Arial" w:eastAsia="Arial" w:cs="Arial"/>
        </w:rPr>
        <w:t>Interest in healthcare is a plus</w:t>
      </w:r>
    </w:p>
    <w:p w:rsidRPr="009E582E" w:rsidR="002A2173" w:rsidP="75A0CCBD" w:rsidRDefault="002A2173" w14:paraId="795F4EB0" w14:textId="77EFC7B6">
      <w:pPr>
        <w:numPr>
          <w:ilvl w:val="0"/>
          <w:numId w:val="2"/>
        </w:numPr>
        <w:jc w:val="both"/>
        <w:rPr>
          <w:rFonts w:ascii="Arial" w:hAnsi="Arial" w:eastAsia="Arial" w:cs="Arial"/>
        </w:rPr>
      </w:pPr>
      <w:r w:rsidRPr="75A0CCBD" w:rsidR="002A2173">
        <w:rPr>
          <w:rFonts w:ascii="Arial" w:hAnsi="Arial" w:eastAsia="Arial" w:cs="Arial"/>
        </w:rPr>
        <w:t>Customer service experience is a plus</w:t>
      </w:r>
    </w:p>
    <w:p w:rsidRPr="004059AF" w:rsidR="004059AF" w:rsidP="75A0CCBD" w:rsidRDefault="004059AF" w14:paraId="5303B6C3" w14:textId="77777777">
      <w:pPr>
        <w:ind w:left="1068"/>
        <w:jc w:val="both"/>
        <w:rPr>
          <w:rFonts w:ascii="Arial" w:hAnsi="Arial" w:eastAsia="Arial" w:cs="Arial"/>
          <w:sz w:val="18"/>
          <w:szCs w:val="18"/>
        </w:rPr>
      </w:pPr>
    </w:p>
    <w:p w:rsidRPr="009536DD" w:rsidR="00135A4B" w:rsidP="75A0CCBD" w:rsidRDefault="00135A4B" w14:paraId="50872823" w14:textId="77777777">
      <w:pPr>
        <w:jc w:val="both"/>
        <w:rPr>
          <w:rFonts w:ascii="Arial" w:hAnsi="Arial" w:eastAsia="Arial" w:cs="Arial"/>
          <w:b w:val="1"/>
          <w:bCs w:val="1"/>
          <w:u w:val="single"/>
        </w:rPr>
      </w:pPr>
      <w:r w:rsidRPr="75A0CCBD" w:rsidR="00135A4B">
        <w:rPr>
          <w:rFonts w:ascii="Arial" w:hAnsi="Arial" w:eastAsia="Arial" w:cs="Arial"/>
          <w:b w:val="1"/>
          <w:bCs w:val="1"/>
          <w:u w:val="single"/>
        </w:rPr>
        <w:t>Values</w:t>
      </w:r>
      <w:r>
        <w:br/>
      </w:r>
      <w:r w:rsidRPr="75A0CCBD" w:rsidR="00135A4B">
        <w:rPr>
          <w:rFonts w:ascii="Arial" w:hAnsi="Arial" w:eastAsia="Arial" w:cs="Arial"/>
        </w:rPr>
        <w:t>NPH is guided by the following core values:</w:t>
      </w:r>
    </w:p>
    <w:p w:rsidRPr="009536DD" w:rsidR="00135A4B" w:rsidP="75A0CCBD" w:rsidRDefault="00135A4B" w14:paraId="6C1BA3A0" w14:textId="77777777">
      <w:pPr>
        <w:pStyle w:val="MediumGrid1-Accent21"/>
        <w:numPr>
          <w:ilvl w:val="0"/>
          <w:numId w:val="1"/>
        </w:numPr>
        <w:spacing w:after="200"/>
        <w:contextualSpacing w:val="1"/>
        <w:jc w:val="both"/>
        <w:rPr>
          <w:rFonts w:ascii="Arial" w:hAnsi="Arial" w:eastAsia="Arial" w:cs="Arial"/>
        </w:rPr>
      </w:pPr>
      <w:r w:rsidRPr="75A0CCBD" w:rsidR="00135A4B">
        <w:rPr>
          <w:rFonts w:ascii="Arial" w:hAnsi="Arial" w:eastAsia="Arial" w:cs="Arial"/>
          <w:i w:val="1"/>
          <w:iCs w:val="1"/>
        </w:rPr>
        <w:t>Love &amp; Security:</w:t>
      </w:r>
      <w:r w:rsidRPr="75A0CCBD" w:rsidR="00135A4B">
        <w:rPr>
          <w:rFonts w:ascii="Arial" w:hAnsi="Arial" w:eastAsia="Arial" w:cs="Arial"/>
        </w:rPr>
        <w:t xml:space="preserve"> manifested in the safety and stability of the family and realized by profound personal engagement in preparation for meaningful life and gainful employment.</w:t>
      </w:r>
    </w:p>
    <w:p w:rsidRPr="009536DD" w:rsidR="00135A4B" w:rsidP="75A0CCBD" w:rsidRDefault="00135A4B" w14:paraId="7B6113F4" w14:textId="77777777">
      <w:pPr>
        <w:pStyle w:val="MediumGrid1-Accent21"/>
        <w:numPr>
          <w:ilvl w:val="0"/>
          <w:numId w:val="1"/>
        </w:numPr>
        <w:spacing w:after="200"/>
        <w:contextualSpacing w:val="1"/>
        <w:jc w:val="both"/>
        <w:rPr>
          <w:rFonts w:ascii="Arial" w:hAnsi="Arial" w:eastAsia="Arial" w:cs="Arial"/>
        </w:rPr>
      </w:pPr>
      <w:r w:rsidRPr="75A0CCBD" w:rsidR="00135A4B">
        <w:rPr>
          <w:rFonts w:ascii="Arial" w:hAnsi="Arial" w:eastAsia="Arial" w:cs="Arial"/>
          <w:i w:val="1"/>
          <w:iCs w:val="1"/>
        </w:rPr>
        <w:t>Responsibility:</w:t>
      </w:r>
      <w:r w:rsidRPr="75A0CCBD" w:rsidR="00135A4B">
        <w:rPr>
          <w:rFonts w:ascii="Arial" w:hAnsi="Arial" w:eastAsia="Arial" w:cs="Arial"/>
        </w:rPr>
        <w:t xml:space="preserve"> learning to be responsible and to respond to the needs of others, both individually and collectively.</w:t>
      </w:r>
    </w:p>
    <w:p w:rsidRPr="009536DD" w:rsidR="00135A4B" w:rsidP="75A0CCBD" w:rsidRDefault="00135A4B" w14:paraId="564767F5" w14:textId="77777777">
      <w:pPr>
        <w:pStyle w:val="MediumGrid1-Accent21"/>
        <w:numPr>
          <w:ilvl w:val="0"/>
          <w:numId w:val="1"/>
        </w:numPr>
        <w:spacing w:after="200"/>
        <w:contextualSpacing w:val="1"/>
        <w:jc w:val="both"/>
        <w:rPr>
          <w:rFonts w:ascii="Arial" w:hAnsi="Arial" w:eastAsia="Arial" w:cs="Arial"/>
        </w:rPr>
      </w:pPr>
      <w:r w:rsidRPr="75A0CCBD" w:rsidR="00135A4B">
        <w:rPr>
          <w:rFonts w:ascii="Arial" w:hAnsi="Arial" w:eastAsia="Arial" w:cs="Arial"/>
          <w:i w:val="1"/>
          <w:iCs w:val="1"/>
        </w:rPr>
        <w:t>Sharing:</w:t>
      </w:r>
      <w:r w:rsidRPr="75A0CCBD" w:rsidR="00135A4B">
        <w:rPr>
          <w:rFonts w:ascii="Arial" w:hAnsi="Arial" w:eastAsia="Arial" w:cs="Arial"/>
        </w:rPr>
        <w:t xml:space="preserve"> developing kindness, </w:t>
      </w:r>
      <w:r w:rsidRPr="75A0CCBD" w:rsidR="00135A4B">
        <w:rPr>
          <w:rFonts w:ascii="Arial" w:hAnsi="Arial" w:eastAsia="Arial" w:cs="Arial"/>
        </w:rPr>
        <w:t>empathy</w:t>
      </w:r>
      <w:r w:rsidRPr="75A0CCBD" w:rsidR="00135A4B">
        <w:rPr>
          <w:rFonts w:ascii="Arial" w:hAnsi="Arial" w:eastAsia="Arial" w:cs="Arial"/>
        </w:rPr>
        <w:t xml:space="preserve"> and care for others, through what we say and do.</w:t>
      </w:r>
    </w:p>
    <w:p w:rsidRPr="009536DD" w:rsidR="00135A4B" w:rsidP="75A0CCBD" w:rsidRDefault="00135A4B" w14:paraId="0C6C06A3" w14:textId="77777777">
      <w:pPr>
        <w:pStyle w:val="MediumGrid1-Accent21"/>
        <w:numPr>
          <w:ilvl w:val="0"/>
          <w:numId w:val="1"/>
        </w:numPr>
        <w:spacing w:after="200"/>
        <w:contextualSpacing w:val="1"/>
        <w:jc w:val="both"/>
        <w:rPr>
          <w:rFonts w:ascii="Arial" w:hAnsi="Arial" w:eastAsia="Arial" w:cs="Arial"/>
        </w:rPr>
      </w:pPr>
      <w:r w:rsidRPr="75A0CCBD" w:rsidR="00135A4B">
        <w:rPr>
          <w:rFonts w:ascii="Arial" w:hAnsi="Arial" w:eastAsia="Arial" w:cs="Arial"/>
          <w:i w:val="1"/>
          <w:iCs w:val="1"/>
        </w:rPr>
        <w:t>Work:</w:t>
      </w:r>
      <w:r w:rsidRPr="75A0CCBD" w:rsidR="00135A4B">
        <w:rPr>
          <w:rFonts w:ascii="Arial" w:hAnsi="Arial" w:eastAsia="Arial" w:cs="Arial"/>
        </w:rPr>
        <w:t xml:space="preserve"> </w:t>
      </w:r>
      <w:r w:rsidRPr="75A0CCBD" w:rsidR="00135A4B">
        <w:rPr>
          <w:rFonts w:ascii="Arial" w:hAnsi="Arial" w:eastAsia="Arial" w:cs="Arial"/>
        </w:rPr>
        <w:t>learning</w:t>
      </w:r>
      <w:r w:rsidRPr="75A0CCBD" w:rsidR="00135A4B">
        <w:rPr>
          <w:rFonts w:ascii="Arial" w:hAnsi="Arial" w:eastAsia="Arial" w:cs="Arial"/>
        </w:rPr>
        <w:t xml:space="preserve"> to contribute to one’s family and community on the path to independence.</w:t>
      </w:r>
    </w:p>
    <w:p w:rsidRPr="009536DD" w:rsidR="00135A4B" w:rsidP="75A0CCBD" w:rsidRDefault="00135A4B" w14:paraId="27474C85" w14:textId="77777777">
      <w:pPr>
        <w:pStyle w:val="MediumGrid1-Accent21"/>
        <w:numPr>
          <w:ilvl w:val="0"/>
          <w:numId w:val="1"/>
        </w:numPr>
        <w:spacing w:after="200"/>
        <w:contextualSpacing w:val="1"/>
        <w:jc w:val="both"/>
        <w:rPr>
          <w:rFonts w:ascii="Arial" w:hAnsi="Arial" w:eastAsia="Arial" w:cs="Arial"/>
          <w:b w:val="1"/>
          <w:bCs w:val="1"/>
          <w:u w:val="single"/>
        </w:rPr>
      </w:pPr>
      <w:r w:rsidRPr="75A0CCBD" w:rsidR="00135A4B">
        <w:rPr>
          <w:rFonts w:ascii="Arial" w:hAnsi="Arial" w:eastAsia="Arial" w:cs="Arial"/>
          <w:i w:val="1"/>
          <w:iCs w:val="1"/>
        </w:rPr>
        <w:t>Faith &amp; Service:</w:t>
      </w:r>
      <w:r w:rsidRPr="75A0CCBD" w:rsidR="00135A4B">
        <w:rPr>
          <w:rFonts w:ascii="Arial" w:hAnsi="Arial" w:eastAsia="Arial" w:cs="Arial"/>
        </w:rPr>
        <w:t xml:space="preserve"> putting Christian values into action.</w:t>
      </w:r>
    </w:p>
    <w:sectPr w:rsidRPr="009536DD" w:rsidR="00135A4B" w:rsidSect="00800EA1">
      <w:headerReference w:type="default" r:id="rId13"/>
      <w:footerReference w:type="default" r:id="rId14"/>
      <w:pgSz w:w="12240" w:h="15840" w:orient="portrait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94C59" w:rsidRDefault="00A94C59" w14:paraId="60A0D00E" w14:textId="77777777">
      <w:r>
        <w:separator/>
      </w:r>
    </w:p>
  </w:endnote>
  <w:endnote w:type="continuationSeparator" w:id="0">
    <w:p w:rsidR="00A94C59" w:rsidRDefault="00A94C59" w14:paraId="70D8FEB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p w:rsidRPr="00B30167" w:rsidR="00032790" w:rsidP="7EE41C11" w:rsidRDefault="00DC1337" w14:paraId="4A04C6A3" w14:textId="1A07A932">
    <w:pPr>
      <w:pStyle w:val="Footer"/>
      <w:tabs>
        <w:tab w:val="clear" w:pos="8640"/>
        <w:tab w:val="right" w:pos="9360"/>
      </w:tabs>
      <w:ind w:left="7788"/>
      <w:rPr>
        <w:rFonts w:ascii="Verdana" w:hAnsi="Verdana" w:cs="Arial"/>
        <w:sz w:val="16"/>
        <w:szCs w:val="16"/>
      </w:rPr>
    </w:pPr>
    <w:r>
      <w:rPr>
        <w:rFonts w:ascii="Verdana" w:hAnsi="Verdana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AF75CA0" wp14:editId="0C6A2BB3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685"/>
              <wp:effectExtent l="0" t="2540" r="0" b="0"/>
              <wp:wrapNone/>
              <wp:docPr id="1" name="MSIPCM0b9740c484401be1ae3a299d" descr="{&quot;HashCode&quot;:-1043203500,&quot;Height&quot;:792.0,&quot;Width&quot;:612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543135" w:rsidR="00C23929" w:rsidP="00543135" w:rsidRDefault="00543135" w14:paraId="5EA95AB6" w14:textId="77777777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543135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Classified as Confidential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AF75CA0">
              <v:stroke joinstyle="miter"/>
              <v:path gradientshapeok="t" o:connecttype="rect"/>
            </v:shapetype>
            <v:shape id="MSIPCM0b9740c484401be1ae3a299d" style="position:absolute;left:0;text-align:left;margin-left:0;margin-top:755.45pt;width:612pt;height:21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alt="{&quot;HashCode&quot;:-1043203500,&quot;Height&quot;:792.0,&quot;Width&quot;:612.0,&quot;Placement&quot;:&quot;Footer&quot;,&quot;Index&quot;:&quot;Primary&quot;,&quot;Section&quot;:1,&quot;Top&quot;:0.0,&quot;Left&quot;:0.0}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">
              <v:textbox inset=",0,,0">
                <w:txbxContent>
                  <w:p w:rsidRPr="00543135" w:rsidR="00C23929" w:rsidP="00543135" w:rsidRDefault="00543135" w14:paraId="5EA95AB6" w14:textId="77777777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543135">
                      <w:rPr>
                        <w:rFonts w:ascii="Calibri" w:hAnsi="Calibri" w:cs="Calibri"/>
                        <w:color w:val="000000"/>
                        <w:sz w:val="20"/>
                      </w:rPr>
                      <w:t>Classified as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B30167" w:rsidR="00032790">
      <w:rPr>
        <w:rFonts w:ascii="Verdana" w:hAnsi="Verdana" w:cs="Arial"/>
        <w:sz w:val="16"/>
        <w:szCs w:val="16"/>
      </w:rPr>
      <w:tab/>
    </w:r>
    <w:r w:rsidRPr="00B30167" w:rsidR="00032790">
      <w:rPr>
        <w:rFonts w:ascii="Verdana" w:hAnsi="Verdana" w:cs="Arial"/>
        <w:sz w:val="16"/>
        <w:szCs w:val="16"/>
      </w:rPr>
      <w:tab/>
    </w:r>
    <w:r w:rsidRPr="00B30167" w:rsidR="7EE41C11">
      <w:rPr>
        <w:rFonts w:ascii="Verdana" w:hAnsi="Verdana" w:cs="Arial"/>
        <w:sz w:val="16"/>
        <w:szCs w:val="16"/>
      </w:rPr>
      <w:t xml:space="preserve"> </w:t>
    </w:r>
    <w:r w:rsidR="00032790">
      <w:rPr>
        <w:rFonts w:ascii="Verdana" w:hAnsi="Verdana" w:cs="Arial"/>
        <w:sz w:val="16"/>
        <w:szCs w:val="16"/>
      </w:rPr>
      <w:fldChar w:fldCharType="begin"/>
    </w:r>
    <w:r w:rsidR="00032790">
      <w:rPr>
        <w:rFonts w:ascii="Verdana" w:hAnsi="Verdana" w:cs="Arial"/>
        <w:sz w:val="16"/>
        <w:szCs w:val="16"/>
      </w:rPr>
      <w:instrText xml:space="preserve"> DATE  \@ "MMMM d, yyyy" </w:instrText>
    </w:r>
    <w:r w:rsidR="00032790">
      <w:rPr>
        <w:rFonts w:ascii="Verdana" w:hAnsi="Verdana" w:cs="Arial"/>
        <w:sz w:val="16"/>
        <w:szCs w:val="16"/>
      </w:rPr>
      <w:fldChar w:fldCharType="separate"/>
    </w:r>
    <w:r w:rsidR="003E4B6B">
      <w:rPr>
        <w:rFonts w:ascii="Verdana" w:hAnsi="Verdana" w:cs="Arial"/>
        <w:noProof/>
        <w:sz w:val="16"/>
        <w:szCs w:val="16"/>
      </w:rPr>
      <w:t>August 21, 2025</w:t>
    </w:r>
    <w:r w:rsidR="00032790">
      <w:rPr>
        <w:rFonts w:ascii="Verdana" w:hAnsi="Verdana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94C59" w:rsidRDefault="00A94C59" w14:paraId="3DC41B30" w14:textId="77777777">
      <w:r>
        <w:separator/>
      </w:r>
    </w:p>
  </w:footnote>
  <w:footnote w:type="continuationSeparator" w:id="0">
    <w:p w:rsidR="00A94C59" w:rsidRDefault="00A94C59" w14:paraId="54C1C04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BB50A5" w:rsidR="00032790" w:rsidP="005848DE" w:rsidRDefault="00701FC7" w14:paraId="0BA53E81" w14:textId="0ABDCA35">
    <w:pPr>
      <w:pStyle w:val="Header"/>
    </w:pPr>
    <w:r>
      <w:rPr>
        <w:noProof/>
      </w:rPr>
      <w:drawing>
        <wp:anchor distT="0" distB="0" distL="0" distR="0" simplePos="0" relativeHeight="251658240" behindDoc="0" locked="0" layoutInCell="0" allowOverlap="1" wp14:anchorId="3E584261" wp14:editId="7631F186">
          <wp:simplePos x="0" y="0"/>
          <wp:positionH relativeFrom="margin">
            <wp:align>right</wp:align>
          </wp:positionH>
          <wp:positionV relativeFrom="paragraph">
            <wp:posOffset>-12243</wp:posOffset>
          </wp:positionV>
          <wp:extent cx="1546225" cy="754380"/>
          <wp:effectExtent l="0" t="0" r="0" b="0"/>
          <wp:wrapSquare wrapText="largest"/>
          <wp:docPr id="2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6225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6F97B7B" wp14:editId="31E51581">
          <wp:extent cx="1351128" cy="760010"/>
          <wp:effectExtent l="0" t="0" r="1905" b="2540"/>
          <wp:docPr id="199152313" name="Picture 1" descr="A logo for a surgery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152313" name="Picture 2" descr="A logo for a surgery company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8162" cy="7639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22BD1"/>
    <w:multiLevelType w:val="hybridMultilevel"/>
    <w:tmpl w:val="34E8F604"/>
    <w:lvl w:ilvl="0" w:tplc="0409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1" w15:restartNumberingAfterBreak="0">
    <w:nsid w:val="132F1B43"/>
    <w:multiLevelType w:val="multilevel"/>
    <w:tmpl w:val="3F76F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2D857948"/>
    <w:multiLevelType w:val="hybridMultilevel"/>
    <w:tmpl w:val="302C5C0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6702A7F"/>
    <w:multiLevelType w:val="multilevel"/>
    <w:tmpl w:val="19BA4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36D67AB0"/>
    <w:multiLevelType w:val="multilevel"/>
    <w:tmpl w:val="E86E4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4F8444AE"/>
    <w:multiLevelType w:val="multilevel"/>
    <w:tmpl w:val="29CE1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5342A3BD"/>
    <w:multiLevelType w:val="hybridMultilevel"/>
    <w:tmpl w:val="E8386324"/>
    <w:lvl w:ilvl="0" w:tplc="C09809E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2CE610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Times New Roman"/>
      </w:rPr>
    </w:lvl>
    <w:lvl w:ilvl="2" w:tplc="EED4F84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D6CB16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3503F7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Times New Roman"/>
      </w:rPr>
    </w:lvl>
    <w:lvl w:ilvl="5" w:tplc="6A84E42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CD2E6E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40A28D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Times New Roman"/>
      </w:rPr>
    </w:lvl>
    <w:lvl w:ilvl="8" w:tplc="7218659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65824AA"/>
    <w:multiLevelType w:val="multilevel"/>
    <w:tmpl w:val="759C5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6154131F"/>
    <w:multiLevelType w:val="multilevel"/>
    <w:tmpl w:val="8C087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6406763D"/>
    <w:multiLevelType w:val="hybridMultilevel"/>
    <w:tmpl w:val="B96E2318"/>
    <w:lvl w:ilvl="0" w:tplc="0409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10" w15:restartNumberingAfterBreak="0">
    <w:nsid w:val="7221CE35"/>
    <w:multiLevelType w:val="hybridMultilevel"/>
    <w:tmpl w:val="7E6086EE"/>
    <w:lvl w:ilvl="0" w:tplc="E936543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A3C727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Times New Roman"/>
      </w:rPr>
    </w:lvl>
    <w:lvl w:ilvl="2" w:tplc="41B0551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F66491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6FA223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Times New Roman"/>
      </w:rPr>
    </w:lvl>
    <w:lvl w:ilvl="5" w:tplc="F35EF9D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EECB0A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258C2D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Times New Roman"/>
      </w:rPr>
    </w:lvl>
    <w:lvl w:ilvl="8" w:tplc="828EEA1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7507DC7"/>
    <w:multiLevelType w:val="multilevel"/>
    <w:tmpl w:val="27BEE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79975A99"/>
    <w:multiLevelType w:val="hybridMultilevel"/>
    <w:tmpl w:val="E9E6CAD6"/>
    <w:lvl w:ilvl="0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 w16cid:durableId="1770812806">
    <w:abstractNumId w:val="0"/>
  </w:num>
  <w:num w:numId="2" w16cid:durableId="1874801297">
    <w:abstractNumId w:val="9"/>
  </w:num>
  <w:num w:numId="3" w16cid:durableId="356391946">
    <w:abstractNumId w:val="2"/>
  </w:num>
  <w:num w:numId="4" w16cid:durableId="1742409050">
    <w:abstractNumId w:val="11"/>
  </w:num>
  <w:num w:numId="5" w16cid:durableId="1864783014">
    <w:abstractNumId w:val="12"/>
  </w:num>
  <w:num w:numId="6" w16cid:durableId="836112989">
    <w:abstractNumId w:val="6"/>
  </w:num>
  <w:num w:numId="7" w16cid:durableId="651953184">
    <w:abstractNumId w:val="10"/>
  </w:num>
  <w:num w:numId="8" w16cid:durableId="1245727820">
    <w:abstractNumId w:val="3"/>
  </w:num>
  <w:num w:numId="9" w16cid:durableId="2045517856">
    <w:abstractNumId w:val="1"/>
  </w:num>
  <w:num w:numId="10" w16cid:durableId="483666565">
    <w:abstractNumId w:val="7"/>
  </w:num>
  <w:num w:numId="11" w16cid:durableId="1084032256">
    <w:abstractNumId w:val="5"/>
  </w:num>
  <w:num w:numId="12" w16cid:durableId="1005481071">
    <w:abstractNumId w:val="8"/>
  </w:num>
  <w:num w:numId="13" w16cid:durableId="969211931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activeWritingStyle w:lang="es-ES_tradnl" w:vendorID="9" w:dllVersion="512" w:checkStyle="1" w:appName="MSWord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665"/>
    <w:rsid w:val="00021CCB"/>
    <w:rsid w:val="00032790"/>
    <w:rsid w:val="00060E97"/>
    <w:rsid w:val="00090415"/>
    <w:rsid w:val="000E34CE"/>
    <w:rsid w:val="00125DEE"/>
    <w:rsid w:val="00135A4B"/>
    <w:rsid w:val="0014749D"/>
    <w:rsid w:val="001806B3"/>
    <w:rsid w:val="001A05A8"/>
    <w:rsid w:val="001A0A1F"/>
    <w:rsid w:val="001D2C0F"/>
    <w:rsid w:val="001D301D"/>
    <w:rsid w:val="001D5964"/>
    <w:rsid w:val="001E4DE5"/>
    <w:rsid w:val="00203502"/>
    <w:rsid w:val="002515CD"/>
    <w:rsid w:val="00276B19"/>
    <w:rsid w:val="00286A6F"/>
    <w:rsid w:val="002A2173"/>
    <w:rsid w:val="002A35D0"/>
    <w:rsid w:val="002A7168"/>
    <w:rsid w:val="002D0368"/>
    <w:rsid w:val="00331122"/>
    <w:rsid w:val="00345FB9"/>
    <w:rsid w:val="00351045"/>
    <w:rsid w:val="00371D6E"/>
    <w:rsid w:val="00373CF7"/>
    <w:rsid w:val="00374DD6"/>
    <w:rsid w:val="003A1861"/>
    <w:rsid w:val="003A3152"/>
    <w:rsid w:val="003B6A1C"/>
    <w:rsid w:val="003E1A35"/>
    <w:rsid w:val="003E4B6B"/>
    <w:rsid w:val="003F2163"/>
    <w:rsid w:val="003F6FCB"/>
    <w:rsid w:val="004059AF"/>
    <w:rsid w:val="00411C93"/>
    <w:rsid w:val="00420217"/>
    <w:rsid w:val="004314DE"/>
    <w:rsid w:val="00434F12"/>
    <w:rsid w:val="004358E9"/>
    <w:rsid w:val="00444244"/>
    <w:rsid w:val="00470AA3"/>
    <w:rsid w:val="004772B4"/>
    <w:rsid w:val="00480361"/>
    <w:rsid w:val="004D32FB"/>
    <w:rsid w:val="00502FDA"/>
    <w:rsid w:val="00504E35"/>
    <w:rsid w:val="00510CB2"/>
    <w:rsid w:val="00523089"/>
    <w:rsid w:val="00526E13"/>
    <w:rsid w:val="00543135"/>
    <w:rsid w:val="00572D97"/>
    <w:rsid w:val="00583915"/>
    <w:rsid w:val="005848DE"/>
    <w:rsid w:val="005867C6"/>
    <w:rsid w:val="005908DF"/>
    <w:rsid w:val="005D6345"/>
    <w:rsid w:val="005E66AE"/>
    <w:rsid w:val="00614B71"/>
    <w:rsid w:val="006308E3"/>
    <w:rsid w:val="00642CEF"/>
    <w:rsid w:val="00651383"/>
    <w:rsid w:val="006844DA"/>
    <w:rsid w:val="006C08D3"/>
    <w:rsid w:val="006C3892"/>
    <w:rsid w:val="006E74E0"/>
    <w:rsid w:val="006F3DCB"/>
    <w:rsid w:val="00701FC7"/>
    <w:rsid w:val="00702EB8"/>
    <w:rsid w:val="00706B66"/>
    <w:rsid w:val="00716EA9"/>
    <w:rsid w:val="00727E23"/>
    <w:rsid w:val="00740464"/>
    <w:rsid w:val="00764045"/>
    <w:rsid w:val="00783E77"/>
    <w:rsid w:val="0079731D"/>
    <w:rsid w:val="007D76C9"/>
    <w:rsid w:val="007F03EE"/>
    <w:rsid w:val="00800EA1"/>
    <w:rsid w:val="00823367"/>
    <w:rsid w:val="00824D69"/>
    <w:rsid w:val="00841435"/>
    <w:rsid w:val="00853AF0"/>
    <w:rsid w:val="00857862"/>
    <w:rsid w:val="00881AF2"/>
    <w:rsid w:val="008913DC"/>
    <w:rsid w:val="008A5CAF"/>
    <w:rsid w:val="008C09B3"/>
    <w:rsid w:val="008C5F92"/>
    <w:rsid w:val="008D2F2A"/>
    <w:rsid w:val="008D3423"/>
    <w:rsid w:val="008F56E3"/>
    <w:rsid w:val="009132D1"/>
    <w:rsid w:val="009147FA"/>
    <w:rsid w:val="00921AB2"/>
    <w:rsid w:val="009300CF"/>
    <w:rsid w:val="009536DD"/>
    <w:rsid w:val="00996CA5"/>
    <w:rsid w:val="009C4047"/>
    <w:rsid w:val="009C43F9"/>
    <w:rsid w:val="009E2B29"/>
    <w:rsid w:val="009E582E"/>
    <w:rsid w:val="00A112C6"/>
    <w:rsid w:val="00A305D6"/>
    <w:rsid w:val="00A32665"/>
    <w:rsid w:val="00A32CB9"/>
    <w:rsid w:val="00A440FF"/>
    <w:rsid w:val="00A60A71"/>
    <w:rsid w:val="00A678B1"/>
    <w:rsid w:val="00A84C17"/>
    <w:rsid w:val="00A94C59"/>
    <w:rsid w:val="00AC44A7"/>
    <w:rsid w:val="00AD3AF7"/>
    <w:rsid w:val="00AD3CC0"/>
    <w:rsid w:val="00AD6421"/>
    <w:rsid w:val="00B33A3F"/>
    <w:rsid w:val="00B41166"/>
    <w:rsid w:val="00B56F11"/>
    <w:rsid w:val="00B646C2"/>
    <w:rsid w:val="00B72C09"/>
    <w:rsid w:val="00BA2196"/>
    <w:rsid w:val="00BB6779"/>
    <w:rsid w:val="00BC45F4"/>
    <w:rsid w:val="00BC4EB3"/>
    <w:rsid w:val="00C06622"/>
    <w:rsid w:val="00C23929"/>
    <w:rsid w:val="00C42783"/>
    <w:rsid w:val="00C529D9"/>
    <w:rsid w:val="00C5547A"/>
    <w:rsid w:val="00C6650F"/>
    <w:rsid w:val="00CC4212"/>
    <w:rsid w:val="00CD367D"/>
    <w:rsid w:val="00CD4024"/>
    <w:rsid w:val="00CE3942"/>
    <w:rsid w:val="00D075B6"/>
    <w:rsid w:val="00D2045A"/>
    <w:rsid w:val="00D4443D"/>
    <w:rsid w:val="00D55EA0"/>
    <w:rsid w:val="00D63086"/>
    <w:rsid w:val="00D81D31"/>
    <w:rsid w:val="00D8699F"/>
    <w:rsid w:val="00DA7A87"/>
    <w:rsid w:val="00DC1337"/>
    <w:rsid w:val="00DF1E8A"/>
    <w:rsid w:val="00DF7E06"/>
    <w:rsid w:val="00E14F70"/>
    <w:rsid w:val="00E511FE"/>
    <w:rsid w:val="00EB1AD2"/>
    <w:rsid w:val="00EB41EF"/>
    <w:rsid w:val="00EB4A5E"/>
    <w:rsid w:val="00F04ED5"/>
    <w:rsid w:val="00F17DA9"/>
    <w:rsid w:val="00F26E05"/>
    <w:rsid w:val="00F27850"/>
    <w:rsid w:val="00F27B16"/>
    <w:rsid w:val="00F46D80"/>
    <w:rsid w:val="00F752AD"/>
    <w:rsid w:val="00F855E3"/>
    <w:rsid w:val="00FA3B11"/>
    <w:rsid w:val="00FC3CBD"/>
    <w:rsid w:val="00FE201D"/>
    <w:rsid w:val="00FE68B5"/>
    <w:rsid w:val="00FE730B"/>
    <w:rsid w:val="15318D02"/>
    <w:rsid w:val="1A5F512B"/>
    <w:rsid w:val="1DD1EBC4"/>
    <w:rsid w:val="1E8A5D94"/>
    <w:rsid w:val="1EA36AFF"/>
    <w:rsid w:val="214D23FD"/>
    <w:rsid w:val="25A2CAAB"/>
    <w:rsid w:val="2822B6FA"/>
    <w:rsid w:val="29010B95"/>
    <w:rsid w:val="2C0F787A"/>
    <w:rsid w:val="305E9FA9"/>
    <w:rsid w:val="37914F82"/>
    <w:rsid w:val="42A9CC46"/>
    <w:rsid w:val="463EFC41"/>
    <w:rsid w:val="47F68D62"/>
    <w:rsid w:val="486942C1"/>
    <w:rsid w:val="4AA13173"/>
    <w:rsid w:val="4CDE17A1"/>
    <w:rsid w:val="4F9A28EC"/>
    <w:rsid w:val="50FCDC76"/>
    <w:rsid w:val="5477FC3D"/>
    <w:rsid w:val="547FEE43"/>
    <w:rsid w:val="57445FB8"/>
    <w:rsid w:val="61C4B786"/>
    <w:rsid w:val="683BAD11"/>
    <w:rsid w:val="6C994941"/>
    <w:rsid w:val="6D900AEB"/>
    <w:rsid w:val="74B40308"/>
    <w:rsid w:val="75A0CCBD"/>
    <w:rsid w:val="76167D60"/>
    <w:rsid w:val="772E939A"/>
    <w:rsid w:val="7A9667D1"/>
    <w:rsid w:val="7EAE3AA7"/>
    <w:rsid w:val="7EE4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EA3F28"/>
  <w15:chartTrackingRefBased/>
  <w15:docId w15:val="{0824084C-B498-4FF5-B6FD-D2B517875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eastAsia="nl-NL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Arial Rounded MT Bold" w:hAnsi="Arial Rounded MT Bold"/>
      <w:b/>
      <w:sz w:val="22"/>
      <w:szCs w:val="20"/>
      <w:lang w:val="es-ES_tradnl" w:eastAsia="es-ES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Cs w:val="20"/>
      <w:lang w:val="es-ES_tradnl" w:eastAsia="es-ES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sz w:val="20"/>
      <w:lang w:val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20"/>
      <w:lang w:val="es-ES_tradnl" w:eastAsia="es-ES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lang w:val="x-non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jc w:val="both"/>
    </w:pPr>
    <w:rPr>
      <w:rFonts w:ascii="Arial" w:hAnsi="Arial" w:cs="Arial"/>
      <w:sz w:val="20"/>
      <w:lang w:val="en-GB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6E4111"/>
    <w:rPr>
      <w:rFonts w:ascii="Tahoma" w:hAnsi="Tahoma"/>
      <w:sz w:val="16"/>
      <w:szCs w:val="16"/>
      <w:lang w:val="x-none"/>
    </w:rPr>
  </w:style>
  <w:style w:type="character" w:styleId="BalloonTextChar" w:customStyle="1">
    <w:name w:val="Balloon Text Char"/>
    <w:link w:val="BalloonText"/>
    <w:rsid w:val="006E4111"/>
    <w:rPr>
      <w:rFonts w:ascii="Tahoma" w:hAnsi="Tahoma" w:cs="Tahoma"/>
      <w:sz w:val="16"/>
      <w:szCs w:val="16"/>
      <w:lang w:eastAsia="nl-NL"/>
    </w:rPr>
  </w:style>
  <w:style w:type="paragraph" w:styleId="MediumList2-Accent21" w:customStyle="1">
    <w:name w:val="Medium List 2 - Accent 21"/>
    <w:hidden/>
    <w:uiPriority w:val="99"/>
    <w:semiHidden/>
    <w:rsid w:val="00240638"/>
    <w:rPr>
      <w:sz w:val="24"/>
      <w:szCs w:val="24"/>
      <w:lang w:eastAsia="nl-NL"/>
    </w:rPr>
  </w:style>
  <w:style w:type="character" w:styleId="HeaderChar" w:customStyle="1">
    <w:name w:val="Header Char"/>
    <w:link w:val="Header"/>
    <w:uiPriority w:val="99"/>
    <w:rsid w:val="00EC311B"/>
    <w:rPr>
      <w:sz w:val="24"/>
      <w:szCs w:val="24"/>
      <w:lang w:eastAsia="nl-NL"/>
    </w:rPr>
  </w:style>
  <w:style w:type="character" w:styleId="FollowedHyperlink">
    <w:name w:val="FollowedHyperlink"/>
    <w:rsid w:val="000C2484"/>
    <w:rPr>
      <w:color w:val="800080"/>
      <w:u w:val="single"/>
    </w:rPr>
  </w:style>
  <w:style w:type="character" w:styleId="CommentReference">
    <w:name w:val="annotation reference"/>
    <w:rsid w:val="003F7DF2"/>
    <w:rPr>
      <w:sz w:val="16"/>
      <w:szCs w:val="16"/>
    </w:rPr>
  </w:style>
  <w:style w:type="paragraph" w:styleId="CommentText">
    <w:name w:val="annotation text"/>
    <w:basedOn w:val="Normal"/>
    <w:link w:val="CommentTextChar"/>
    <w:rsid w:val="003F7DF2"/>
    <w:rPr>
      <w:sz w:val="20"/>
      <w:szCs w:val="20"/>
    </w:rPr>
  </w:style>
  <w:style w:type="character" w:styleId="CommentTextChar" w:customStyle="1">
    <w:name w:val="Comment Text Char"/>
    <w:link w:val="CommentText"/>
    <w:rsid w:val="003F7DF2"/>
    <w:rPr>
      <w:lang w:val="en-US" w:eastAsia="nl-NL" w:bidi="ar-SA"/>
    </w:rPr>
  </w:style>
  <w:style w:type="paragraph" w:styleId="CommentSubject">
    <w:name w:val="annotation subject"/>
    <w:basedOn w:val="CommentText"/>
    <w:next w:val="CommentText"/>
    <w:link w:val="CommentSubjectChar"/>
    <w:rsid w:val="003F7DF2"/>
    <w:rPr>
      <w:b/>
      <w:bCs/>
    </w:rPr>
  </w:style>
  <w:style w:type="character" w:styleId="CommentSubjectChar" w:customStyle="1">
    <w:name w:val="Comment Subject Char"/>
    <w:link w:val="CommentSubject"/>
    <w:rsid w:val="003F7DF2"/>
    <w:rPr>
      <w:b/>
      <w:bCs/>
      <w:lang w:val="en-US" w:eastAsia="nl-NL" w:bidi="ar-SA"/>
    </w:rPr>
  </w:style>
  <w:style w:type="paragraph" w:styleId="MediumGrid1-Accent21" w:customStyle="1">
    <w:name w:val="Medium Grid 1 - Accent 21"/>
    <w:basedOn w:val="Normal"/>
    <w:uiPriority w:val="34"/>
    <w:qFormat/>
    <w:rsid w:val="00F33BAA"/>
    <w:pPr>
      <w:ind w:left="720"/>
    </w:pPr>
  </w:style>
  <w:style w:type="character" w:styleId="TitleChar" w:customStyle="1">
    <w:name w:val="Title Char"/>
    <w:link w:val="Title"/>
    <w:rsid w:val="00ED7C5F"/>
    <w:rPr>
      <w:rFonts w:ascii="Arial" w:hAnsi="Arial"/>
      <w:b/>
      <w:kern w:val="28"/>
      <w:sz w:val="32"/>
      <w:lang w:val="es-ES_tradnl" w:eastAsia="es-ES"/>
    </w:rPr>
  </w:style>
  <w:style w:type="paragraph" w:styleId="HTMLPreformatted">
    <w:name w:val="HTML Preformatted"/>
    <w:basedOn w:val="Normal"/>
    <w:link w:val="HTMLPreformattedChar"/>
    <w:rsid w:val="001D2C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styleId="HTMLPreformattedChar" w:customStyle="1">
    <w:name w:val="HTML Preformatted Char"/>
    <w:link w:val="HTMLPreformatted"/>
    <w:rsid w:val="001D2C0F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4059AF"/>
    <w:pPr>
      <w:spacing w:after="160" w:line="259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4EB3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C4EB3"/>
    <w:rPr>
      <w:rFonts w:asciiTheme="minorHAnsi" w:hAnsiTheme="minorHAnsi" w:eastAsia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customXml" Target="../customXml/item6.xml" Id="rId6" /><Relationship Type="http://schemas.openxmlformats.org/officeDocument/2006/relationships/footnotes" Target="footnotes.xml" Id="rId11" /><Relationship Type="http://schemas.openxmlformats.org/officeDocument/2006/relationships/customXml" Target="../customXml/item5.xml" Id="rId5" /><Relationship Type="http://schemas.openxmlformats.org/officeDocument/2006/relationships/fontTable" Target="fontTable.xml" Id="rId15" /><Relationship Type="http://schemas.openxmlformats.org/officeDocument/2006/relationships/webSettings" Target="webSettings.xml" Id="rId10" /><Relationship Type="http://schemas.openxmlformats.org/officeDocument/2006/relationships/customXml" Target="../customXml/item4.xml" Id="rId4" /><Relationship Type="http://schemas.openxmlformats.org/officeDocument/2006/relationships/settings" Target="settings.xml" Id="rId9" /><Relationship Type="http://schemas.openxmlformats.org/officeDocument/2006/relationships/footer" Target="footer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B2AA8E156DBA4684F0B5C285491D22" ma:contentTypeVersion="22" ma:contentTypeDescription="Create a new document." ma:contentTypeScope="" ma:versionID="b477b448113f6cbc84d98a6830e5ad06">
  <xsd:schema xmlns:xsd="http://www.w3.org/2001/XMLSchema" xmlns:xs="http://www.w3.org/2001/XMLSchema" xmlns:p="http://schemas.microsoft.com/office/2006/metadata/properties" xmlns:ns1="http://schemas.microsoft.com/sharepoint/v3" xmlns:ns2="70ef5ab6-a7da-4b23-bb63-61ce37c29c81" xmlns:ns3="2b0e7ec1-ff12-40e5-b3b5-23c6a3a24fd6" targetNamespace="http://schemas.microsoft.com/office/2006/metadata/properties" ma:root="true" ma:fieldsID="f6a3acf914100b6c5834f1e8604154bd" ns1:_="" ns2:_="" ns3:_="">
    <xsd:import namespace="http://schemas.microsoft.com/sharepoint/v3"/>
    <xsd:import namespace="70ef5ab6-a7da-4b23-bb63-61ce37c29c81"/>
    <xsd:import namespace="2b0e7ec1-ff12-40e5-b3b5-23c6a3a24fd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ef5ab6-a7da-4b23-bb63-61ce37c29c8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8" nillable="true" ma:displayName="Taxonomy Catch All Column" ma:hidden="true" ma:list="{c5e99147-dced-473b-bb85-0bdb14f5aec8}" ma:internalName="TaxCatchAll" ma:showField="CatchAllData" ma:web="70ef5ab6-a7da-4b23-bb63-61ce37c29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e7ec1-ff12-40e5-b3b5-23c6a3a24f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7334b5c3-02e7-40b5-867b-0e7febbd73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0ef5ab6-a7da-4b23-bb63-61ce37c29c81">JVMJ4HEU47DT-1165016331-49597</_dlc_DocId>
    <TaxCatchAll xmlns="70ef5ab6-a7da-4b23-bb63-61ce37c29c81" xsi:nil="true"/>
    <_ip_UnifiedCompliancePolicyUIAction xmlns="http://schemas.microsoft.com/sharepoint/v3" xsi:nil="true"/>
    <_dlc_DocIdUrl xmlns="70ef5ab6-a7da-4b23-bb63-61ce37c29c81">
      <Url>https://scasurgery.sharepoint.com/sites/OneWorldSurgery/_layouts/15/DocIdRedir.aspx?ID=JVMJ4HEU47DT-1165016331-49597</Url>
      <Description>JVMJ4HEU47DT-1165016331-49597</Description>
    </_dlc_DocIdUrl>
    <_ip_UnifiedCompliancePolicyProperties xmlns="http://schemas.microsoft.com/sharepoint/v3" xsi:nil="true"/>
    <lcf76f155ced4ddcb4097134ff3c332f xmlns="2b0e7ec1-ff12-40e5-b3b5-23c6a3a24fd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3C33AF4-563B-414F-B72B-AE5BBBDAD9E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F986FA9-5073-4DCD-8159-1CCDDB9952E6}"/>
</file>

<file path=customXml/itemProps3.xml><?xml version="1.0" encoding="utf-8"?>
<ds:datastoreItem xmlns:ds="http://schemas.openxmlformats.org/officeDocument/2006/customXml" ds:itemID="{5764DCAD-0658-42C7-9D44-FBD386DDA33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4257CBE-54AC-449F-A375-7841B50F527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C3E91C6-BE5C-4ADF-88F5-5F7C1FF72369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05330D9E-57D2-42F5-BD0B-4C1FB3ECF461}">
  <ds:schemaRefs>
    <ds:schemaRef ds:uri="http://schemas.microsoft.com/office/2006/metadata/properties"/>
    <ds:schemaRef ds:uri="http://schemas.microsoft.com/office/infopath/2007/PartnerControls"/>
    <ds:schemaRef ds:uri="70ef5ab6-a7da-4b23-bb63-61ce37c29c81"/>
    <ds:schemaRef ds:uri="b496d594-1f38-407b-bf72-bd45a5e5b0b8"/>
    <ds:schemaRef ds:uri="http://schemas.microsoft.com/sharepoint/v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Nuestros Pequenos Hermanos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Volunteer ApplicationNuestros Pequeños Hermanos</dc:title>
  <dc:subject>Volunteer Application</dc:subject>
  <dc:creator>Mark Ouwehand</dc:creator>
  <keywords/>
  <lastModifiedBy>Doria, Maria</lastModifiedBy>
  <revision>7</revision>
  <lastPrinted>2021-08-31T20:30:00.0000000Z</lastPrinted>
  <dcterms:created xsi:type="dcterms:W3CDTF">2025-08-21T15:04:00.0000000Z</dcterms:created>
  <dcterms:modified xsi:type="dcterms:W3CDTF">2025-12-15T20:01:18.1778774Z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ip_UnifiedCompliancePolicyUIAction">
    <vt:lpwstr/>
  </property>
  <property fmtid="{D5CDD505-2E9C-101B-9397-08002B2CF9AE}" pid="3" name="_ip_UnifiedCompliancePolicyProperties">
    <vt:lpwstr/>
  </property>
  <property fmtid="{D5CDD505-2E9C-101B-9397-08002B2CF9AE}" pid="4" name="MSIP_Label_39bd331b-4a08-4b2e-b40f-8b3151e31455_Enabled">
    <vt:lpwstr>true</vt:lpwstr>
  </property>
  <property fmtid="{D5CDD505-2E9C-101B-9397-08002B2CF9AE}" pid="5" name="MSIP_Label_39bd331b-4a08-4b2e-b40f-8b3151e31455_SetDate">
    <vt:lpwstr>2020-11-17T22:31:05Z</vt:lpwstr>
  </property>
  <property fmtid="{D5CDD505-2E9C-101B-9397-08002B2CF9AE}" pid="6" name="MSIP_Label_39bd331b-4a08-4b2e-b40f-8b3151e31455_Method">
    <vt:lpwstr>Standard</vt:lpwstr>
  </property>
  <property fmtid="{D5CDD505-2E9C-101B-9397-08002B2CF9AE}" pid="7" name="MSIP_Label_39bd331b-4a08-4b2e-b40f-8b3151e31455_Name">
    <vt:lpwstr>39bd331b-4a08-4b2e-b40f-8b3151e31455</vt:lpwstr>
  </property>
  <property fmtid="{D5CDD505-2E9C-101B-9397-08002B2CF9AE}" pid="8" name="MSIP_Label_39bd331b-4a08-4b2e-b40f-8b3151e31455_SiteId">
    <vt:lpwstr>158da037-0c08-42f8-93d2-0a31b1b1f69e</vt:lpwstr>
  </property>
  <property fmtid="{D5CDD505-2E9C-101B-9397-08002B2CF9AE}" pid="9" name="MSIP_Label_39bd331b-4a08-4b2e-b40f-8b3151e31455_ActionId">
    <vt:lpwstr>7afb613a-d93d-41ce-9609-46a46d738e4b</vt:lpwstr>
  </property>
  <property fmtid="{D5CDD505-2E9C-101B-9397-08002B2CF9AE}" pid="10" name="MSIP_Label_39bd331b-4a08-4b2e-b40f-8b3151e31455_ContentBits">
    <vt:lpwstr>2</vt:lpwstr>
  </property>
  <property fmtid="{D5CDD505-2E9C-101B-9397-08002B2CF9AE}" pid="11" name="ContentTypeId">
    <vt:lpwstr>0x010100AFB2AA8E156DBA4684F0B5C285491D22</vt:lpwstr>
  </property>
  <property fmtid="{D5CDD505-2E9C-101B-9397-08002B2CF9AE}" pid="12" name="_dlc_DocId">
    <vt:lpwstr>JVMJ4HEU47DT-2009276885-14164</vt:lpwstr>
  </property>
  <property fmtid="{D5CDD505-2E9C-101B-9397-08002B2CF9AE}" pid="13" name="_dlc_DocIdItemGuid">
    <vt:lpwstr>09cdca1f-2538-4dad-a062-4bb403e94ff6</vt:lpwstr>
  </property>
  <property fmtid="{D5CDD505-2E9C-101B-9397-08002B2CF9AE}" pid="14" name="_dlc_DocIdUrl">
    <vt:lpwstr>https://scasurgery.sharepoint.com/sites/OneWorldSurgery/_layouts/15/DocIdRedir.aspx?ID=JVMJ4HEU47DT-2009276885-14164, JVMJ4HEU47DT-2009276885-14164</vt:lpwstr>
  </property>
  <property fmtid="{D5CDD505-2E9C-101B-9397-08002B2CF9AE}" pid="15" name="TaxCatchAll">
    <vt:lpwstr/>
  </property>
  <property fmtid="{D5CDD505-2E9C-101B-9397-08002B2CF9AE}" pid="16" name="lcf76f155ced4ddcb4097134ff3c332f">
    <vt:lpwstr/>
  </property>
  <property fmtid="{D5CDD505-2E9C-101B-9397-08002B2CF9AE}" pid="17" name="MediaServiceImageTags">
    <vt:lpwstr/>
  </property>
</Properties>
</file>